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2EB" w:rsidRPr="002432EB" w:rsidRDefault="002432EB" w:rsidP="002432E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32EB">
        <w:rPr>
          <w:rFonts w:ascii="Times New Roman" w:hAnsi="Times New Roman" w:cs="Times New Roman"/>
          <w:b/>
          <w:bCs/>
          <w:sz w:val="28"/>
          <w:szCs w:val="28"/>
        </w:rPr>
        <w:t>Министерство образования и науки Республики Казахстан</w:t>
      </w:r>
    </w:p>
    <w:p w:rsidR="002432EB" w:rsidRPr="002432EB" w:rsidRDefault="002432EB" w:rsidP="002432E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32EB">
        <w:rPr>
          <w:rFonts w:ascii="Times New Roman" w:hAnsi="Times New Roman" w:cs="Times New Roman"/>
          <w:b/>
          <w:bCs/>
          <w:sz w:val="28"/>
          <w:szCs w:val="28"/>
        </w:rPr>
        <w:t>Костанайский государственный университет имени А.Байтурсынова</w:t>
      </w:r>
    </w:p>
    <w:p w:rsidR="002432EB" w:rsidRPr="002432EB" w:rsidRDefault="002432EB" w:rsidP="002432E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32EB">
        <w:rPr>
          <w:rFonts w:ascii="Times New Roman" w:hAnsi="Times New Roman" w:cs="Times New Roman"/>
          <w:b/>
          <w:bCs/>
          <w:sz w:val="28"/>
          <w:szCs w:val="28"/>
        </w:rPr>
        <w:t>Кафедра ветеринарной медицины</w:t>
      </w: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32EB" w:rsidRPr="002432EB" w:rsidRDefault="00C21F03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Этология </w:t>
      </w: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432EB">
        <w:rPr>
          <w:rFonts w:ascii="Times New Roman" w:hAnsi="Times New Roman" w:cs="Times New Roman"/>
          <w:b/>
          <w:bCs/>
          <w:sz w:val="36"/>
          <w:szCs w:val="36"/>
        </w:rPr>
        <w:t>Учебно-методический комплекс дисциплины</w:t>
      </w: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432EB">
        <w:rPr>
          <w:rFonts w:ascii="Times New Roman" w:hAnsi="Times New Roman" w:cs="Times New Roman"/>
          <w:b/>
          <w:bCs/>
          <w:sz w:val="36"/>
          <w:szCs w:val="36"/>
        </w:rPr>
        <w:t xml:space="preserve">Специальность </w:t>
      </w:r>
      <w:r w:rsidRPr="002432EB">
        <w:rPr>
          <w:rFonts w:ascii="Times New Roman" w:hAnsi="Times New Roman" w:cs="Times New Roman"/>
          <w:b/>
          <w:sz w:val="36"/>
          <w:szCs w:val="36"/>
        </w:rPr>
        <w:t>5В120100-Ветеринарная медицина</w:t>
      </w: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32EB">
        <w:rPr>
          <w:rFonts w:ascii="Times New Roman" w:hAnsi="Times New Roman" w:cs="Times New Roman"/>
          <w:b/>
          <w:bCs/>
          <w:sz w:val="28"/>
          <w:szCs w:val="28"/>
        </w:rPr>
        <w:t>Костанай, 2017</w:t>
      </w: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32EB">
        <w:rPr>
          <w:rFonts w:ascii="Times New Roman" w:hAnsi="Times New Roman" w:cs="Times New Roman"/>
          <w:b/>
          <w:bCs/>
          <w:sz w:val="28"/>
          <w:szCs w:val="28"/>
        </w:rPr>
        <w:t>Составитель:</w:t>
      </w: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32EB">
        <w:rPr>
          <w:rFonts w:ascii="Times New Roman" w:hAnsi="Times New Roman" w:cs="Times New Roman"/>
          <w:bCs/>
          <w:sz w:val="28"/>
          <w:szCs w:val="28"/>
        </w:rPr>
        <w:t>Тегза А., доктор ветеринарных наук, профессор</w:t>
      </w: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32EB">
        <w:rPr>
          <w:rFonts w:ascii="Times New Roman" w:hAnsi="Times New Roman" w:cs="Times New Roman"/>
          <w:bCs/>
          <w:sz w:val="28"/>
          <w:szCs w:val="28"/>
        </w:rPr>
        <w:t xml:space="preserve">___ ____________2017г.       ______________          </w:t>
      </w:r>
      <w:proofErr w:type="spellStart"/>
      <w:r w:rsidRPr="002432EB">
        <w:rPr>
          <w:rFonts w:ascii="Times New Roman" w:hAnsi="Times New Roman" w:cs="Times New Roman"/>
          <w:bCs/>
          <w:sz w:val="28"/>
          <w:szCs w:val="28"/>
        </w:rPr>
        <w:t>А.Тегза</w:t>
      </w:r>
      <w:proofErr w:type="spellEnd"/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32EB">
        <w:rPr>
          <w:rFonts w:ascii="Times New Roman" w:hAnsi="Times New Roman" w:cs="Times New Roman"/>
          <w:bCs/>
          <w:sz w:val="28"/>
          <w:szCs w:val="28"/>
        </w:rPr>
        <w:t>Рассмотрен и рекомендован на заседании кафедры ветеринарной медицины от ____ ___________2017г. протокол №</w:t>
      </w: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2432EB">
        <w:rPr>
          <w:rFonts w:ascii="Times New Roman" w:hAnsi="Times New Roman" w:cs="Times New Roman"/>
          <w:bCs/>
          <w:sz w:val="28"/>
          <w:szCs w:val="28"/>
        </w:rPr>
        <w:t>Зав</w:t>
      </w:r>
      <w:proofErr w:type="gramStart"/>
      <w:r w:rsidRPr="002432EB">
        <w:rPr>
          <w:rFonts w:ascii="Times New Roman" w:hAnsi="Times New Roman" w:cs="Times New Roman"/>
          <w:bCs/>
          <w:sz w:val="28"/>
          <w:szCs w:val="28"/>
        </w:rPr>
        <w:t>.к</w:t>
      </w:r>
      <w:proofErr w:type="gramEnd"/>
      <w:r w:rsidRPr="002432EB">
        <w:rPr>
          <w:rFonts w:ascii="Times New Roman" w:hAnsi="Times New Roman" w:cs="Times New Roman"/>
          <w:bCs/>
          <w:sz w:val="28"/>
          <w:szCs w:val="28"/>
        </w:rPr>
        <w:t>афедрой</w:t>
      </w:r>
      <w:proofErr w:type="spellEnd"/>
      <w:r w:rsidRPr="002432EB">
        <w:rPr>
          <w:rFonts w:ascii="Times New Roman" w:hAnsi="Times New Roman" w:cs="Times New Roman"/>
          <w:bCs/>
          <w:sz w:val="28"/>
          <w:szCs w:val="28"/>
        </w:rPr>
        <w:t xml:space="preserve">                        ______________      М.Аубакиров</w:t>
      </w: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32EB">
        <w:rPr>
          <w:rFonts w:ascii="Times New Roman" w:hAnsi="Times New Roman" w:cs="Times New Roman"/>
          <w:bCs/>
          <w:sz w:val="28"/>
          <w:szCs w:val="28"/>
        </w:rPr>
        <w:t>Одобрен методическим советом факультета ветеринарии и технологии животноводства от __ ________2017г. протокол №</w:t>
      </w: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32EB">
        <w:rPr>
          <w:rFonts w:ascii="Times New Roman" w:hAnsi="Times New Roman" w:cs="Times New Roman"/>
          <w:bCs/>
          <w:sz w:val="28"/>
          <w:szCs w:val="28"/>
        </w:rPr>
        <w:t xml:space="preserve">Председатель </w:t>
      </w: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32EB">
        <w:rPr>
          <w:rFonts w:ascii="Times New Roman" w:hAnsi="Times New Roman" w:cs="Times New Roman"/>
          <w:bCs/>
          <w:sz w:val="28"/>
          <w:szCs w:val="28"/>
        </w:rPr>
        <w:t xml:space="preserve">методического совета          ________________  </w:t>
      </w:r>
      <w:proofErr w:type="spellStart"/>
      <w:r w:rsidRPr="002432EB">
        <w:rPr>
          <w:rFonts w:ascii="Times New Roman" w:hAnsi="Times New Roman" w:cs="Times New Roman"/>
          <w:bCs/>
          <w:sz w:val="28"/>
          <w:szCs w:val="28"/>
        </w:rPr>
        <w:t>И.Брель</w:t>
      </w:r>
      <w:proofErr w:type="spellEnd"/>
      <w:r w:rsidRPr="002432EB">
        <w:rPr>
          <w:rFonts w:ascii="Times New Roman" w:hAnsi="Times New Roman" w:cs="Times New Roman"/>
          <w:bCs/>
          <w:sz w:val="28"/>
          <w:szCs w:val="28"/>
        </w:rPr>
        <w:t>-Киселева</w:t>
      </w: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432EB" w:rsidRPr="002432EB" w:rsidRDefault="002432EB" w:rsidP="00B8057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32EB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УМКД</w:t>
      </w:r>
    </w:p>
    <w:p w:rsidR="002432EB" w:rsidRPr="002432EB" w:rsidRDefault="002432EB" w:rsidP="00B8057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2432EB" w:rsidRPr="002432EB" w:rsidTr="002432EB">
        <w:tc>
          <w:tcPr>
            <w:tcW w:w="817" w:type="dxa"/>
          </w:tcPr>
          <w:p w:rsidR="002432EB" w:rsidRPr="002432EB" w:rsidRDefault="002432EB" w:rsidP="00243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432EB" w:rsidRPr="002432EB" w:rsidRDefault="002432EB" w:rsidP="00243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563" w:type="dxa"/>
            <w:vAlign w:val="center"/>
          </w:tcPr>
          <w:p w:rsidR="002432EB" w:rsidRPr="002432EB" w:rsidRDefault="002432EB" w:rsidP="00243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  <w:vAlign w:val="center"/>
          </w:tcPr>
          <w:p w:rsidR="002432EB" w:rsidRPr="002432EB" w:rsidRDefault="002432EB" w:rsidP="00243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2432EB" w:rsidRPr="002432EB" w:rsidTr="002432EB">
        <w:tc>
          <w:tcPr>
            <w:tcW w:w="817" w:type="dxa"/>
            <w:vAlign w:val="center"/>
          </w:tcPr>
          <w:p w:rsidR="002432EB" w:rsidRPr="002432EB" w:rsidRDefault="002432EB" w:rsidP="00243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63" w:type="dxa"/>
            <w:vAlign w:val="center"/>
          </w:tcPr>
          <w:p w:rsidR="002432EB" w:rsidRPr="002432EB" w:rsidRDefault="002432EB" w:rsidP="002432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Типовая учебная программа (копия)</w:t>
            </w:r>
          </w:p>
        </w:tc>
        <w:tc>
          <w:tcPr>
            <w:tcW w:w="3191" w:type="dxa"/>
          </w:tcPr>
          <w:p w:rsidR="002432EB" w:rsidRPr="002432EB" w:rsidRDefault="002432EB" w:rsidP="00243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Типовая учебная программа не предусмотрена (КВ)</w:t>
            </w:r>
          </w:p>
        </w:tc>
      </w:tr>
      <w:tr w:rsidR="002432EB" w:rsidRPr="002432EB" w:rsidTr="002432EB">
        <w:tc>
          <w:tcPr>
            <w:tcW w:w="817" w:type="dxa"/>
          </w:tcPr>
          <w:p w:rsidR="002432EB" w:rsidRPr="002432EB" w:rsidRDefault="002432EB" w:rsidP="00243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63" w:type="dxa"/>
          </w:tcPr>
          <w:p w:rsidR="002432EB" w:rsidRPr="002432EB" w:rsidRDefault="002432EB" w:rsidP="002432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3191" w:type="dxa"/>
            <w:vAlign w:val="center"/>
          </w:tcPr>
          <w:p w:rsidR="002432EB" w:rsidRPr="002432EB" w:rsidRDefault="002432EB" w:rsidP="00243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2432EB" w:rsidRPr="002432EB" w:rsidTr="002432EB">
        <w:tc>
          <w:tcPr>
            <w:tcW w:w="817" w:type="dxa"/>
          </w:tcPr>
          <w:p w:rsidR="002432EB" w:rsidRPr="002432EB" w:rsidRDefault="002432EB" w:rsidP="00243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63" w:type="dxa"/>
          </w:tcPr>
          <w:p w:rsidR="002432EB" w:rsidRPr="002432EB" w:rsidRDefault="002432EB" w:rsidP="002432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Программа обучения по дисциплине (</w:t>
            </w:r>
            <w:r w:rsidRPr="002432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Syllabus</w:t>
            </w: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gramStart"/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2432EB">
              <w:rPr>
                <w:rFonts w:ascii="Times New Roman" w:hAnsi="Times New Roman" w:cs="Times New Roman"/>
                <w:sz w:val="28"/>
                <w:szCs w:val="28"/>
              </w:rPr>
              <w:t xml:space="preserve"> обучающегося</w:t>
            </w:r>
          </w:p>
        </w:tc>
        <w:tc>
          <w:tcPr>
            <w:tcW w:w="3191" w:type="dxa"/>
            <w:vAlign w:val="center"/>
          </w:tcPr>
          <w:p w:rsidR="002432EB" w:rsidRPr="002432EB" w:rsidRDefault="002432EB" w:rsidP="00243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2432EB" w:rsidRPr="002432EB" w:rsidTr="002432EB">
        <w:tc>
          <w:tcPr>
            <w:tcW w:w="817" w:type="dxa"/>
          </w:tcPr>
          <w:p w:rsidR="002432EB" w:rsidRPr="002432EB" w:rsidRDefault="002432EB" w:rsidP="00243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63" w:type="dxa"/>
          </w:tcPr>
          <w:p w:rsidR="002432EB" w:rsidRPr="002432EB" w:rsidRDefault="002432EB" w:rsidP="002432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  <w:vAlign w:val="center"/>
          </w:tcPr>
          <w:p w:rsidR="002432EB" w:rsidRPr="002432EB" w:rsidRDefault="002432EB" w:rsidP="00243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2432EB" w:rsidRPr="002432EB" w:rsidTr="002432EB">
        <w:tc>
          <w:tcPr>
            <w:tcW w:w="817" w:type="dxa"/>
          </w:tcPr>
          <w:p w:rsidR="002432EB" w:rsidRPr="002432EB" w:rsidRDefault="002432EB" w:rsidP="00243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63" w:type="dxa"/>
          </w:tcPr>
          <w:p w:rsidR="002432EB" w:rsidRPr="002432EB" w:rsidRDefault="002432EB" w:rsidP="002432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Лекционный комплекс</w:t>
            </w:r>
          </w:p>
        </w:tc>
        <w:tc>
          <w:tcPr>
            <w:tcW w:w="3191" w:type="dxa"/>
            <w:vAlign w:val="center"/>
          </w:tcPr>
          <w:p w:rsidR="002432EB" w:rsidRPr="002432EB" w:rsidRDefault="002432EB" w:rsidP="00243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2432EB" w:rsidRPr="002432EB" w:rsidTr="002432EB">
        <w:tc>
          <w:tcPr>
            <w:tcW w:w="817" w:type="dxa"/>
          </w:tcPr>
          <w:p w:rsidR="002432EB" w:rsidRPr="002432EB" w:rsidRDefault="002432EB" w:rsidP="00243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63" w:type="dxa"/>
          </w:tcPr>
          <w:p w:rsidR="002432EB" w:rsidRPr="002432EB" w:rsidRDefault="002432EB" w:rsidP="002432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  <w:vAlign w:val="center"/>
          </w:tcPr>
          <w:p w:rsidR="002432EB" w:rsidRPr="002432EB" w:rsidRDefault="002432EB" w:rsidP="00243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2432EB" w:rsidRPr="002432EB" w:rsidTr="002432EB">
        <w:tc>
          <w:tcPr>
            <w:tcW w:w="817" w:type="dxa"/>
          </w:tcPr>
          <w:p w:rsidR="002432EB" w:rsidRPr="002432EB" w:rsidRDefault="002432EB" w:rsidP="00243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63" w:type="dxa"/>
          </w:tcPr>
          <w:p w:rsidR="002432EB" w:rsidRPr="002432EB" w:rsidRDefault="002432EB" w:rsidP="002432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  <w:vAlign w:val="center"/>
          </w:tcPr>
          <w:p w:rsidR="002432EB" w:rsidRPr="002432EB" w:rsidRDefault="002432EB" w:rsidP="00243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2432EB" w:rsidRPr="002432EB" w:rsidTr="002432EB">
        <w:tc>
          <w:tcPr>
            <w:tcW w:w="817" w:type="dxa"/>
          </w:tcPr>
          <w:p w:rsidR="002432EB" w:rsidRPr="002432EB" w:rsidRDefault="002432EB" w:rsidP="00243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63" w:type="dxa"/>
          </w:tcPr>
          <w:p w:rsidR="002432EB" w:rsidRPr="002432EB" w:rsidRDefault="002432EB" w:rsidP="002432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  <w:vAlign w:val="center"/>
          </w:tcPr>
          <w:p w:rsidR="002432EB" w:rsidRPr="002432EB" w:rsidRDefault="002432EB" w:rsidP="00243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432EB" w:rsidRPr="002432EB" w:rsidTr="002432EB">
        <w:tc>
          <w:tcPr>
            <w:tcW w:w="817" w:type="dxa"/>
          </w:tcPr>
          <w:p w:rsidR="002432EB" w:rsidRPr="002432EB" w:rsidRDefault="002432EB" w:rsidP="00243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63" w:type="dxa"/>
          </w:tcPr>
          <w:p w:rsidR="002432EB" w:rsidRPr="002432EB" w:rsidRDefault="002432EB" w:rsidP="002432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Материалы для самостоятельной работы обучающихся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  <w:vAlign w:val="center"/>
          </w:tcPr>
          <w:p w:rsidR="002432EB" w:rsidRPr="002432EB" w:rsidRDefault="002432EB" w:rsidP="00243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2432EB" w:rsidRPr="002432EB" w:rsidTr="002432EB">
        <w:tc>
          <w:tcPr>
            <w:tcW w:w="817" w:type="dxa"/>
          </w:tcPr>
          <w:p w:rsidR="002432EB" w:rsidRPr="002432EB" w:rsidRDefault="002432EB" w:rsidP="00243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63" w:type="dxa"/>
          </w:tcPr>
          <w:p w:rsidR="002432EB" w:rsidRPr="002432EB" w:rsidRDefault="002432EB" w:rsidP="002432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вопросы к экзаменам и др.)</w:t>
            </w:r>
          </w:p>
        </w:tc>
        <w:tc>
          <w:tcPr>
            <w:tcW w:w="3191" w:type="dxa"/>
            <w:vAlign w:val="center"/>
          </w:tcPr>
          <w:p w:rsidR="002432EB" w:rsidRPr="002432EB" w:rsidRDefault="002432EB" w:rsidP="00243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2432EB" w:rsidRPr="002432EB" w:rsidTr="002432EB">
        <w:tc>
          <w:tcPr>
            <w:tcW w:w="817" w:type="dxa"/>
          </w:tcPr>
          <w:p w:rsidR="002432EB" w:rsidRPr="002432EB" w:rsidRDefault="002432EB" w:rsidP="00243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63" w:type="dxa"/>
          </w:tcPr>
          <w:p w:rsidR="002432EB" w:rsidRPr="002432EB" w:rsidRDefault="002432EB" w:rsidP="002432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Программное и мультимедийное сопровождение учебных занятий</w:t>
            </w:r>
          </w:p>
        </w:tc>
        <w:tc>
          <w:tcPr>
            <w:tcW w:w="3191" w:type="dxa"/>
            <w:vAlign w:val="center"/>
          </w:tcPr>
          <w:p w:rsidR="002432EB" w:rsidRPr="002432EB" w:rsidRDefault="002432EB" w:rsidP="00243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2432EB" w:rsidRPr="002432EB" w:rsidTr="002432EB">
        <w:tc>
          <w:tcPr>
            <w:tcW w:w="817" w:type="dxa"/>
          </w:tcPr>
          <w:p w:rsidR="002432EB" w:rsidRPr="002432EB" w:rsidRDefault="002432EB" w:rsidP="00243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63" w:type="dxa"/>
          </w:tcPr>
          <w:p w:rsidR="002432EB" w:rsidRPr="002432EB" w:rsidRDefault="002432EB" w:rsidP="002432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  <w:vAlign w:val="center"/>
          </w:tcPr>
          <w:p w:rsidR="002432EB" w:rsidRPr="002432EB" w:rsidRDefault="002432EB" w:rsidP="00243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</w:tr>
    </w:tbl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43FF" w:rsidRPr="002432EB" w:rsidRDefault="000743FF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Default="002432EB" w:rsidP="002432EB">
      <w:pPr>
        <w:spacing w:after="0" w:line="240" w:lineRule="auto"/>
        <w:ind w:right="-458"/>
        <w:jc w:val="center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ind w:right="-458"/>
        <w:jc w:val="center"/>
        <w:rPr>
          <w:rFonts w:ascii="Times New Roman" w:hAnsi="Times New Roman" w:cs="Times New Roman"/>
          <w:sz w:val="28"/>
          <w:szCs w:val="28"/>
        </w:rPr>
      </w:pPr>
    </w:p>
    <w:p w:rsidR="002432EB" w:rsidRDefault="002432EB" w:rsidP="002432EB">
      <w:pPr>
        <w:spacing w:after="0" w:line="240" w:lineRule="auto"/>
        <w:ind w:right="-458"/>
        <w:jc w:val="center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ind w:right="-458"/>
        <w:jc w:val="center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ind w:right="-458"/>
        <w:jc w:val="center"/>
        <w:rPr>
          <w:rFonts w:ascii="Times New Roman" w:hAnsi="Times New Roman" w:cs="Times New Roman"/>
          <w:sz w:val="28"/>
          <w:szCs w:val="28"/>
        </w:rPr>
      </w:pPr>
    </w:p>
    <w:p w:rsidR="007333DC" w:rsidRPr="002432EB" w:rsidRDefault="007333DC" w:rsidP="002432EB">
      <w:pPr>
        <w:spacing w:after="0" w:line="240" w:lineRule="auto"/>
        <w:ind w:right="-458"/>
        <w:jc w:val="center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ind w:right="-458"/>
        <w:jc w:val="center"/>
        <w:rPr>
          <w:rFonts w:ascii="Times New Roman" w:hAnsi="Times New Roman" w:cs="Times New Roman"/>
          <w:caps/>
          <w:spacing w:val="-10"/>
          <w:sz w:val="28"/>
          <w:szCs w:val="28"/>
        </w:rPr>
      </w:pPr>
      <w:r w:rsidRPr="002432EB">
        <w:rPr>
          <w:rFonts w:ascii="Times New Roman" w:hAnsi="Times New Roman" w:cs="Times New Roman"/>
          <w:sz w:val="28"/>
          <w:szCs w:val="28"/>
        </w:rPr>
        <w:lastRenderedPageBreak/>
        <w:t xml:space="preserve">МИНИСТЕРСТВО ОБРАЗОВАНИЯ И НАУКИ РЕСПУБЛИКИ КАЗАХСТАН </w:t>
      </w:r>
    </w:p>
    <w:p w:rsidR="002432EB" w:rsidRPr="002432EB" w:rsidRDefault="002432EB" w:rsidP="002432E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2432EB" w:rsidRPr="002432EB" w:rsidTr="002432EB">
        <w:trPr>
          <w:trHeight w:val="1620"/>
        </w:trPr>
        <w:tc>
          <w:tcPr>
            <w:tcW w:w="3794" w:type="dxa"/>
          </w:tcPr>
          <w:p w:rsidR="002432EB" w:rsidRPr="002432EB" w:rsidRDefault="002432EB" w:rsidP="002432EB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caps/>
                <w:sz w:val="28"/>
                <w:szCs w:val="28"/>
              </w:rPr>
              <w:t>РГП «К</w:t>
            </w: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останайский</w:t>
            </w:r>
          </w:p>
          <w:p w:rsidR="002432EB" w:rsidRPr="002432EB" w:rsidRDefault="002432EB" w:rsidP="002432EB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государственный </w:t>
            </w:r>
          </w:p>
          <w:p w:rsidR="002432EB" w:rsidRPr="002432EB" w:rsidRDefault="002432EB" w:rsidP="002432EB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университет</w:t>
            </w:r>
          </w:p>
          <w:p w:rsidR="002432EB" w:rsidRPr="002432EB" w:rsidRDefault="002432EB" w:rsidP="002432EB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имени</w:t>
            </w:r>
            <w:r w:rsidRPr="002432EB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А. Б</w:t>
            </w: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айтурсынова»</w:t>
            </w:r>
          </w:p>
          <w:p w:rsidR="002432EB" w:rsidRPr="002432EB" w:rsidRDefault="002432EB" w:rsidP="002432EB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Факультет ветеринарии и технологии животноводства</w:t>
            </w:r>
          </w:p>
        </w:tc>
        <w:tc>
          <w:tcPr>
            <w:tcW w:w="1440" w:type="dxa"/>
          </w:tcPr>
          <w:p w:rsidR="002432EB" w:rsidRPr="002432EB" w:rsidRDefault="002432EB" w:rsidP="002432EB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</w:tcPr>
          <w:p w:rsidR="002432EB" w:rsidRPr="002432EB" w:rsidRDefault="002432EB" w:rsidP="002432EB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2432EB" w:rsidRPr="002432EB" w:rsidRDefault="002432EB" w:rsidP="002432EB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Проректор по учебной работе и воспитательной работе</w:t>
            </w:r>
          </w:p>
          <w:p w:rsidR="002432EB" w:rsidRPr="002432EB" w:rsidRDefault="002432EB" w:rsidP="002432EB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proofErr w:type="spellStart"/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А.Абсадыков</w:t>
            </w:r>
            <w:proofErr w:type="spellEnd"/>
          </w:p>
          <w:p w:rsidR="002432EB" w:rsidRPr="002432EB" w:rsidRDefault="002432EB" w:rsidP="002432EB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_____._________2017 г.</w:t>
            </w:r>
          </w:p>
          <w:p w:rsidR="002432EB" w:rsidRPr="002432EB" w:rsidRDefault="002432EB" w:rsidP="002432EB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pStyle w:val="4"/>
        <w:spacing w:before="0" w:after="0"/>
        <w:jc w:val="center"/>
        <w:rPr>
          <w:b w:val="0"/>
        </w:rPr>
      </w:pPr>
      <w:r w:rsidRPr="002432EB">
        <w:rPr>
          <w:b w:val="0"/>
        </w:rPr>
        <w:t>Кафедра ветеринарной медицины</w:t>
      </w: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pStyle w:val="2"/>
        <w:spacing w:before="0" w:after="0"/>
        <w:jc w:val="center"/>
        <w:rPr>
          <w:rFonts w:ascii="Times New Roman" w:hAnsi="Times New Roman" w:cs="Times New Roman"/>
          <w:i w:val="0"/>
          <w:caps/>
        </w:rPr>
      </w:pPr>
      <w:r w:rsidRPr="002432EB">
        <w:rPr>
          <w:rFonts w:ascii="Times New Roman" w:hAnsi="Times New Roman" w:cs="Times New Roman"/>
          <w:i w:val="0"/>
          <w:caps/>
        </w:rPr>
        <w:t>РАБОЧАЯ учебная  программа</w:t>
      </w: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pStyle w:val="1"/>
        <w:ind w:left="1800"/>
        <w:rPr>
          <w:szCs w:val="28"/>
        </w:rPr>
      </w:pPr>
      <w:r w:rsidRPr="002432EB">
        <w:rPr>
          <w:szCs w:val="28"/>
        </w:rPr>
        <w:t xml:space="preserve">дисциплины     </w:t>
      </w:r>
      <w:r w:rsidRPr="002432EB">
        <w:rPr>
          <w:szCs w:val="28"/>
        </w:rPr>
        <w:tab/>
        <w:t>Этология</w:t>
      </w:r>
    </w:p>
    <w:p w:rsidR="002432EB" w:rsidRPr="002432EB" w:rsidRDefault="002432EB" w:rsidP="002432EB">
      <w:pPr>
        <w:pStyle w:val="1"/>
        <w:ind w:left="1800"/>
        <w:rPr>
          <w:szCs w:val="28"/>
        </w:rPr>
      </w:pPr>
      <w:r w:rsidRPr="002432EB">
        <w:rPr>
          <w:szCs w:val="28"/>
        </w:rPr>
        <w:t xml:space="preserve">специальность      </w:t>
      </w:r>
      <w:r w:rsidRPr="002432EB">
        <w:rPr>
          <w:szCs w:val="28"/>
        </w:rPr>
        <w:tab/>
        <w:t xml:space="preserve"> 5В120100 – Ветеринарная медицина</w:t>
      </w:r>
    </w:p>
    <w:p w:rsidR="002432EB" w:rsidRPr="002432EB" w:rsidRDefault="002432EB" w:rsidP="002432EB">
      <w:pPr>
        <w:pStyle w:val="1"/>
        <w:ind w:left="1800"/>
        <w:rPr>
          <w:szCs w:val="28"/>
          <w:vertAlign w:val="superscript"/>
        </w:rPr>
      </w:pPr>
      <w:r w:rsidRPr="002432EB">
        <w:rPr>
          <w:szCs w:val="28"/>
        </w:rPr>
        <w:t xml:space="preserve">всего  кредитов </w:t>
      </w:r>
      <w:r w:rsidRPr="002432EB">
        <w:rPr>
          <w:szCs w:val="28"/>
        </w:rPr>
        <w:tab/>
        <w:t xml:space="preserve">3 </w:t>
      </w:r>
      <w:r w:rsidRPr="002432EB">
        <w:rPr>
          <w:szCs w:val="28"/>
          <w:lang w:val="en-US"/>
        </w:rPr>
        <w:t>KZ</w:t>
      </w:r>
      <w:r w:rsidRPr="002432EB">
        <w:rPr>
          <w:szCs w:val="28"/>
        </w:rPr>
        <w:t xml:space="preserve"> / 5 </w:t>
      </w:r>
      <w:r w:rsidRPr="002432EB">
        <w:rPr>
          <w:szCs w:val="28"/>
          <w:lang w:val="en-US"/>
        </w:rPr>
        <w:t>ECTS</w:t>
      </w:r>
    </w:p>
    <w:p w:rsidR="002432EB" w:rsidRPr="002432EB" w:rsidRDefault="002432EB" w:rsidP="002432EB">
      <w:pPr>
        <w:spacing w:after="0" w:line="240" w:lineRule="auto"/>
        <w:ind w:firstLine="1800"/>
        <w:rPr>
          <w:rFonts w:ascii="Times New Roman" w:hAnsi="Times New Roman" w:cs="Times New Roman"/>
          <w:sz w:val="28"/>
          <w:szCs w:val="28"/>
        </w:rPr>
      </w:pPr>
      <w:r w:rsidRPr="002432EB">
        <w:rPr>
          <w:rFonts w:ascii="Times New Roman" w:hAnsi="Times New Roman" w:cs="Times New Roman"/>
          <w:sz w:val="28"/>
          <w:szCs w:val="28"/>
        </w:rPr>
        <w:tab/>
      </w:r>
      <w:r w:rsidRPr="002432EB">
        <w:rPr>
          <w:rFonts w:ascii="Times New Roman" w:hAnsi="Times New Roman" w:cs="Times New Roman"/>
          <w:sz w:val="28"/>
          <w:szCs w:val="28"/>
        </w:rPr>
        <w:tab/>
      </w:r>
      <w:r w:rsidRPr="002432EB">
        <w:rPr>
          <w:rFonts w:ascii="Times New Roman" w:hAnsi="Times New Roman" w:cs="Times New Roman"/>
          <w:sz w:val="28"/>
          <w:szCs w:val="28"/>
        </w:rPr>
        <w:tab/>
      </w: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2432EB">
        <w:rPr>
          <w:rFonts w:ascii="Times New Roman" w:hAnsi="Times New Roman" w:cs="Times New Roman"/>
          <w:sz w:val="28"/>
          <w:szCs w:val="28"/>
        </w:rPr>
        <w:t>Костанай, 201</w:t>
      </w:r>
      <w:r w:rsidRPr="002432EB">
        <w:rPr>
          <w:rFonts w:ascii="Times New Roman" w:hAnsi="Times New Roman" w:cs="Times New Roman"/>
          <w:sz w:val="28"/>
          <w:szCs w:val="28"/>
          <w:lang w:val="kk-KZ"/>
        </w:rPr>
        <w:t>7</w:t>
      </w: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32E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F7FD05" wp14:editId="38B26BBA">
                <wp:simplePos x="0" y="0"/>
                <wp:positionH relativeFrom="column">
                  <wp:posOffset>2302510</wp:posOffset>
                </wp:positionH>
                <wp:positionV relativeFrom="paragraph">
                  <wp:posOffset>81915</wp:posOffset>
                </wp:positionV>
                <wp:extent cx="1003300" cy="787400"/>
                <wp:effectExtent l="127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78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81.3pt;margin-top:6.45pt;width:79pt;height:6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l3VoAIAAAwFAAAOAAAAZHJzL2Uyb0RvYy54bWysVM2O0zAQviPxDpbv3STddNtEm652W4qQ&#10;Flhp4QFc22ksEjvYbtMFISFxReIReAguiJ99hvSNGDtt6QIHhMjB8djj8TfzfePTs3VVohXXRiiZ&#10;4egoxIhLqpiQiww/fzbrjTAylkhGSiV5hm+4wWfj+/dOmzrlfVWoknGNIIg0aVNnuLC2ToPA0IJX&#10;xBypmkvYzJWuiAVTLwKmSQPRqzLoh+FJ0CjNaq0oNwZWp90mHvv4ec6pfZrnhltUZhiwWT9qP87d&#10;GIxPSbrQpC4E3cIg/4CiIkLCpftQU2IJWmrxW6hKUK2Myu0RVVWg8lxQ7nOAbKLwl2yuC1JznwsU&#10;x9T7Mpn/F5Y+WV1pJBhwh5EkFVDUfty83Xxov7W3m3ftp/a2/bp5335vP7dfUOTq1dQmhWPX9ZV2&#10;GZv6UtEXBkk1KYhc8HOtVVNwwgCl9w/uHHCGgaNo3jxWDK4jS6t86da5rlxAKApae4Zu9gzxtUUU&#10;FqMwPD4OgUgKe8PRMIY5QApIujtda2MfclUhN8mwBgX46GR1aWznunPx6FUp2EyUpTf0Yj4pNVoR&#10;UMvMf9vo5tCtlM5ZKnesi9itAEi4w+05uJ7910nUj8OLftKbnYyGvXgWD3rJMBz1wii5SE7COImn&#10;szcOYBSnhWCMy0sh+U6JUfx3TG97otOQ1yJqMpwM+gOf+x305jDJ0H9/SrISFhqzFFWGR3snkjpi&#10;H0gGaZPUElF28+AufE8I1GD391XxMnDMdwqaK3YDKtAKSAI+4QmBSaH0K4waaMcMm5dLojlG5SMJ&#10;SkqiOHb96414MOyDoQ935oc7RFIIlWGLUTed2K7nl7UWiwJuinxhpDoH9eXCC8Mps0MFuJ0BLecz&#10;2D4PrqcPbe/18xEb/wAAAP//AwBQSwMEFAAGAAgAAAAhAEdDuwXdAAAACgEAAA8AAABkcnMvZG93&#10;bnJldi54bWxMj8FOwzAQRO9I/IO1SNyoTUItEuJUCKkn4ECLxHUbu0lEvA6x04a/ZznBcWeeZmeq&#10;zeIHcXJT7AMZuF0pEI6aYHtqDbzvtzf3IGJCsjgEcga+XYRNfXlRYWnDmd7caZdawSEUSzTQpTSW&#10;Usamcx7jKoyO2DuGyWPic2qlnfDM4X6QmVJaeuyJP3Q4uqfONZ+72RtAfWe/Xo/5y/551li0i9qu&#10;P5Qx11fL4wOI5Jb0B8Nvfa4ONXc6hJlsFIOBXGeaUTayAgQD60yxcGAh1wXIupL/J9Q/AAAA//8D&#10;AFBLAQItABQABgAIAAAAIQC2gziS/gAAAOEBAAATAAAAAAAAAAAAAAAAAAAAAABbQ29udGVudF9U&#10;eXBlc10ueG1sUEsBAi0AFAAGAAgAAAAhADj9If/WAAAAlAEAAAsAAAAAAAAAAAAAAAAALwEAAF9y&#10;ZWxzLy5yZWxzUEsBAi0AFAAGAAgAAAAhAN8eXdWgAgAADAUAAA4AAAAAAAAAAAAAAAAALgIAAGRy&#10;cy9lMm9Eb2MueG1sUEsBAi0AFAAGAAgAAAAhAEdDuwXdAAAACgEAAA8AAAAAAAAAAAAAAAAA+gQA&#10;AGRycy9kb3ducmV2LnhtbFBLBQYAAAAABAAEAPMAAAAEBgAAAAA=&#10;" stroked="f"/>
            </w:pict>
          </mc:Fallback>
        </mc:AlternateContent>
      </w:r>
      <w:r w:rsidRPr="002432EB">
        <w:rPr>
          <w:rFonts w:ascii="Times New Roman" w:hAnsi="Times New Roman" w:cs="Times New Roman"/>
          <w:sz w:val="28"/>
          <w:szCs w:val="28"/>
        </w:rPr>
        <w:br w:type="page"/>
      </w:r>
      <w:r w:rsidRPr="002432EB">
        <w:rPr>
          <w:rFonts w:ascii="Times New Roman" w:hAnsi="Times New Roman" w:cs="Times New Roman"/>
          <w:sz w:val="28"/>
          <w:szCs w:val="28"/>
        </w:rPr>
        <w:lastRenderedPageBreak/>
        <w:t>Рабочая учебная программа составлена  Тегза А.А., д.в.н., профессором</w:t>
      </w: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2EB">
        <w:rPr>
          <w:rFonts w:ascii="Times New Roman" w:hAnsi="Times New Roman" w:cs="Times New Roman"/>
          <w:sz w:val="28"/>
          <w:szCs w:val="28"/>
        </w:rPr>
        <w:t>___  ____201</w:t>
      </w:r>
      <w:r w:rsidRPr="002432EB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2432EB">
        <w:rPr>
          <w:rFonts w:ascii="Times New Roman" w:hAnsi="Times New Roman" w:cs="Times New Roman"/>
          <w:sz w:val="28"/>
          <w:szCs w:val="28"/>
        </w:rPr>
        <w:t xml:space="preserve"> г.                                        _____________________А. Тегза</w:t>
      </w: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pStyle w:val="6"/>
        <w:rPr>
          <w:szCs w:val="28"/>
        </w:rPr>
      </w:pPr>
      <w:r w:rsidRPr="002432EB">
        <w:rPr>
          <w:szCs w:val="28"/>
        </w:rPr>
        <w:t>Рассмотрена и рекомендована на заседании кафедры ветеринарной медицины</w:t>
      </w:r>
    </w:p>
    <w:p w:rsidR="002432EB" w:rsidRPr="002432EB" w:rsidRDefault="002432EB" w:rsidP="002432EB">
      <w:pPr>
        <w:pStyle w:val="6"/>
        <w:rPr>
          <w:szCs w:val="28"/>
        </w:rPr>
      </w:pPr>
      <w:r w:rsidRPr="002432EB">
        <w:rPr>
          <w:szCs w:val="28"/>
        </w:rPr>
        <w:t>от ___  ____201</w:t>
      </w:r>
      <w:r w:rsidRPr="002432EB">
        <w:rPr>
          <w:szCs w:val="28"/>
          <w:lang w:val="kk-KZ"/>
        </w:rPr>
        <w:t>7</w:t>
      </w:r>
      <w:r w:rsidRPr="002432EB">
        <w:rPr>
          <w:szCs w:val="28"/>
        </w:rPr>
        <w:t xml:space="preserve"> г.  протокол № ____</w:t>
      </w:r>
    </w:p>
    <w:p w:rsidR="002432EB" w:rsidRPr="002432EB" w:rsidRDefault="002432EB" w:rsidP="002432EB">
      <w:pPr>
        <w:pStyle w:val="7"/>
        <w:tabs>
          <w:tab w:val="left" w:pos="6480"/>
        </w:tabs>
        <w:rPr>
          <w:szCs w:val="28"/>
          <w:u w:val="none"/>
        </w:rPr>
      </w:pPr>
    </w:p>
    <w:p w:rsidR="002432EB" w:rsidRPr="002432EB" w:rsidRDefault="002432EB" w:rsidP="002432EB">
      <w:pPr>
        <w:pStyle w:val="7"/>
        <w:tabs>
          <w:tab w:val="left" w:pos="6480"/>
        </w:tabs>
        <w:rPr>
          <w:szCs w:val="28"/>
          <w:u w:val="none"/>
        </w:rPr>
      </w:pPr>
      <w:r w:rsidRPr="002432EB">
        <w:rPr>
          <w:szCs w:val="28"/>
          <w:u w:val="none"/>
        </w:rPr>
        <w:t xml:space="preserve">Зав. кафедрой                                         __________________М. Аубакиров </w:t>
      </w:r>
    </w:p>
    <w:p w:rsidR="002432EB" w:rsidRPr="002432EB" w:rsidRDefault="002432EB" w:rsidP="002432EB">
      <w:pPr>
        <w:spacing w:after="0" w:line="240" w:lineRule="auto"/>
        <w:ind w:left="1416" w:firstLine="708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pStyle w:val="6"/>
        <w:rPr>
          <w:szCs w:val="28"/>
        </w:rPr>
      </w:pPr>
      <w:proofErr w:type="gramStart"/>
      <w:r w:rsidRPr="002432EB">
        <w:rPr>
          <w:szCs w:val="28"/>
        </w:rPr>
        <w:t>Одобрена</w:t>
      </w:r>
      <w:proofErr w:type="gramEnd"/>
      <w:r w:rsidRPr="002432EB">
        <w:rPr>
          <w:szCs w:val="28"/>
        </w:rPr>
        <w:t xml:space="preserve"> методическим советом факультета ветеринарии и технологии животноводства</w:t>
      </w: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pStyle w:val="6"/>
        <w:rPr>
          <w:szCs w:val="28"/>
        </w:rPr>
      </w:pPr>
      <w:r w:rsidRPr="002432EB">
        <w:rPr>
          <w:szCs w:val="28"/>
        </w:rPr>
        <w:t>от ___  ____201</w:t>
      </w:r>
      <w:r w:rsidRPr="002432EB">
        <w:rPr>
          <w:szCs w:val="28"/>
          <w:lang w:val="kk-KZ"/>
        </w:rPr>
        <w:t>7</w:t>
      </w:r>
      <w:r w:rsidRPr="002432EB">
        <w:rPr>
          <w:szCs w:val="28"/>
        </w:rPr>
        <w:t xml:space="preserve"> г.  протокол № ____</w:t>
      </w:r>
    </w:p>
    <w:p w:rsidR="002432EB" w:rsidRPr="002432EB" w:rsidRDefault="002432EB" w:rsidP="002432EB">
      <w:pPr>
        <w:pStyle w:val="6"/>
        <w:rPr>
          <w:szCs w:val="28"/>
        </w:rPr>
      </w:pPr>
      <w:r w:rsidRPr="002432EB">
        <w:rPr>
          <w:szCs w:val="28"/>
        </w:rPr>
        <w:t xml:space="preserve">Председатель методического совета        _______________И. </w:t>
      </w:r>
      <w:proofErr w:type="spellStart"/>
      <w:r w:rsidRPr="002432EB">
        <w:rPr>
          <w:szCs w:val="28"/>
        </w:rPr>
        <w:t>Брель</w:t>
      </w:r>
      <w:proofErr w:type="spellEnd"/>
      <w:r w:rsidRPr="002432EB">
        <w:rPr>
          <w:szCs w:val="28"/>
        </w:rPr>
        <w:t>-Киселева</w:t>
      </w:r>
    </w:p>
    <w:p w:rsidR="002432EB" w:rsidRPr="002432EB" w:rsidRDefault="002432EB" w:rsidP="002432E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2EB" w:rsidRPr="002432EB" w:rsidRDefault="002432EB" w:rsidP="002432E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2EB" w:rsidRPr="002432EB" w:rsidRDefault="002432EB" w:rsidP="002432E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2EB" w:rsidRPr="002432EB" w:rsidRDefault="002432EB" w:rsidP="002432E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2EB" w:rsidRPr="002432EB" w:rsidRDefault="002432EB" w:rsidP="002432E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2EB" w:rsidRPr="002432EB" w:rsidRDefault="002432EB" w:rsidP="002432E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2EB" w:rsidRPr="002432EB" w:rsidRDefault="002432EB" w:rsidP="002432E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2EB" w:rsidRPr="002432EB" w:rsidRDefault="002432EB" w:rsidP="002432E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2EB" w:rsidRPr="002432EB" w:rsidRDefault="002432EB" w:rsidP="002432E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2EB" w:rsidRPr="002432EB" w:rsidRDefault="002432EB" w:rsidP="002432E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2EB" w:rsidRPr="002432EB" w:rsidRDefault="002432EB" w:rsidP="002432E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2EB" w:rsidRPr="002432EB" w:rsidRDefault="002432EB" w:rsidP="002432E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2EB" w:rsidRPr="002432EB" w:rsidRDefault="002432EB" w:rsidP="002432E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2EB" w:rsidRPr="002432EB" w:rsidRDefault="002432EB" w:rsidP="002432E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2EB" w:rsidRPr="002432EB" w:rsidRDefault="002432EB" w:rsidP="002432E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2EB" w:rsidRPr="002432EB" w:rsidRDefault="002432EB" w:rsidP="002432E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2EB" w:rsidRPr="002432EB" w:rsidRDefault="002432EB" w:rsidP="002432E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2EB" w:rsidRPr="002432EB" w:rsidRDefault="002432EB" w:rsidP="002432E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2EB" w:rsidRPr="002432EB" w:rsidRDefault="002432EB" w:rsidP="002432E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2EB" w:rsidRPr="002432EB" w:rsidRDefault="002432EB" w:rsidP="002432E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2EB" w:rsidRPr="002432EB" w:rsidRDefault="002432EB" w:rsidP="002432E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2EB" w:rsidRPr="002432EB" w:rsidRDefault="002432EB" w:rsidP="002432E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2EB" w:rsidRPr="002432EB" w:rsidRDefault="002432EB" w:rsidP="002432E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32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432EB">
        <w:rPr>
          <w:rFonts w:ascii="Times New Roman" w:hAnsi="Times New Roman" w:cs="Times New Roman"/>
          <w:b/>
          <w:sz w:val="28"/>
          <w:szCs w:val="28"/>
        </w:rPr>
        <w:tab/>
      </w:r>
    </w:p>
    <w:p w:rsidR="002432EB" w:rsidRPr="002432EB" w:rsidRDefault="002432EB" w:rsidP="002432E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32EB">
        <w:rPr>
          <w:rFonts w:ascii="Times New Roman" w:hAnsi="Times New Roman" w:cs="Times New Roman"/>
          <w:b/>
          <w:sz w:val="28"/>
          <w:szCs w:val="28"/>
        </w:rPr>
        <w:br w:type="page"/>
      </w:r>
      <w:r w:rsidRPr="002432E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 Описание дисциплины: </w:t>
      </w:r>
    </w:p>
    <w:p w:rsidR="002432EB" w:rsidRPr="002432EB" w:rsidRDefault="002432EB" w:rsidP="002432E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2EB">
        <w:rPr>
          <w:rFonts w:ascii="Times New Roman" w:hAnsi="Times New Roman" w:cs="Times New Roman"/>
          <w:sz w:val="28"/>
          <w:szCs w:val="28"/>
        </w:rPr>
        <w:t>Дисциплина «Этология» является базовой  дисциплиной компонента по выбору.</w:t>
      </w:r>
    </w:p>
    <w:p w:rsidR="002432EB" w:rsidRPr="002432EB" w:rsidRDefault="002432EB" w:rsidP="002432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32EB">
        <w:rPr>
          <w:rFonts w:ascii="Times New Roman" w:hAnsi="Times New Roman" w:cs="Times New Roman"/>
          <w:sz w:val="28"/>
          <w:szCs w:val="28"/>
        </w:rPr>
        <w:t xml:space="preserve"> Этология – дисциплина, изучающая биологические основы поведения жи</w:t>
      </w:r>
      <w:r w:rsidR="00C21F03">
        <w:rPr>
          <w:rFonts w:ascii="Times New Roman" w:hAnsi="Times New Roman" w:cs="Times New Roman"/>
          <w:sz w:val="28"/>
          <w:szCs w:val="28"/>
        </w:rPr>
        <w:t>вотных,  анализирующая генетиче</w:t>
      </w:r>
      <w:r w:rsidRPr="002432EB">
        <w:rPr>
          <w:rFonts w:ascii="Times New Roman" w:hAnsi="Times New Roman" w:cs="Times New Roman"/>
          <w:sz w:val="28"/>
          <w:szCs w:val="28"/>
        </w:rPr>
        <w:t>ски обусловленные компоненты поведения, проблемы его эволюции и взаимосвязи с ок</w:t>
      </w:r>
      <w:r w:rsidR="00C21F03">
        <w:rPr>
          <w:rFonts w:ascii="Times New Roman" w:hAnsi="Times New Roman" w:cs="Times New Roman"/>
          <w:sz w:val="28"/>
          <w:szCs w:val="28"/>
        </w:rPr>
        <w:t>ружающей средой. Она изучает по</w:t>
      </w:r>
      <w:r w:rsidRPr="002432EB">
        <w:rPr>
          <w:rFonts w:ascii="Times New Roman" w:hAnsi="Times New Roman" w:cs="Times New Roman"/>
          <w:sz w:val="28"/>
          <w:szCs w:val="28"/>
        </w:rPr>
        <w:t>ведение как диких животных в естественных усл</w:t>
      </w:r>
      <w:r w:rsidR="00C21F03">
        <w:rPr>
          <w:rFonts w:ascii="Times New Roman" w:hAnsi="Times New Roman" w:cs="Times New Roman"/>
          <w:sz w:val="28"/>
          <w:szCs w:val="28"/>
        </w:rPr>
        <w:t>овиях их обита</w:t>
      </w:r>
      <w:r w:rsidRPr="002432EB">
        <w:rPr>
          <w:rFonts w:ascii="Times New Roman" w:hAnsi="Times New Roman" w:cs="Times New Roman"/>
          <w:sz w:val="28"/>
          <w:szCs w:val="28"/>
        </w:rPr>
        <w:t>ния и живущих в неволе, так и домашних животных.</w:t>
      </w:r>
    </w:p>
    <w:p w:rsidR="002432EB" w:rsidRPr="002432EB" w:rsidRDefault="002432EB" w:rsidP="002432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32EB">
        <w:rPr>
          <w:rFonts w:ascii="Times New Roman" w:hAnsi="Times New Roman" w:cs="Times New Roman"/>
          <w:b/>
          <w:sz w:val="28"/>
          <w:szCs w:val="28"/>
        </w:rPr>
        <w:t>Пререквизиты:</w:t>
      </w:r>
      <w:r w:rsidRPr="002432EB">
        <w:rPr>
          <w:rFonts w:ascii="Times New Roman" w:hAnsi="Times New Roman" w:cs="Times New Roman"/>
          <w:sz w:val="28"/>
          <w:szCs w:val="28"/>
        </w:rPr>
        <w:t xml:space="preserve"> анатомия животных.</w:t>
      </w:r>
    </w:p>
    <w:p w:rsidR="002432EB" w:rsidRPr="002432EB" w:rsidRDefault="002432EB" w:rsidP="002432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32EB">
        <w:rPr>
          <w:rFonts w:ascii="Times New Roman" w:hAnsi="Times New Roman" w:cs="Times New Roman"/>
          <w:b/>
          <w:sz w:val="28"/>
          <w:szCs w:val="28"/>
        </w:rPr>
        <w:t xml:space="preserve">Постреквизиты: </w:t>
      </w:r>
      <w:proofErr w:type="spellStart"/>
      <w:r w:rsidRPr="002432EB">
        <w:rPr>
          <w:rFonts w:ascii="Times New Roman" w:hAnsi="Times New Roman" w:cs="Times New Roman"/>
          <w:sz w:val="28"/>
          <w:szCs w:val="28"/>
        </w:rPr>
        <w:t>пат</w:t>
      </w:r>
      <w:proofErr w:type="gramStart"/>
      <w:r w:rsidRPr="002432EB">
        <w:rPr>
          <w:rFonts w:ascii="Times New Roman" w:hAnsi="Times New Roman" w:cs="Times New Roman"/>
          <w:sz w:val="28"/>
          <w:szCs w:val="28"/>
        </w:rPr>
        <w:t>.ф</w:t>
      </w:r>
      <w:proofErr w:type="gramEnd"/>
      <w:r w:rsidRPr="002432EB">
        <w:rPr>
          <w:rFonts w:ascii="Times New Roman" w:hAnsi="Times New Roman" w:cs="Times New Roman"/>
          <w:sz w:val="28"/>
          <w:szCs w:val="28"/>
        </w:rPr>
        <w:t>изиология</w:t>
      </w:r>
      <w:proofErr w:type="spellEnd"/>
    </w:p>
    <w:p w:rsidR="002432EB" w:rsidRPr="002432EB" w:rsidRDefault="002432EB" w:rsidP="002432E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2EB">
        <w:rPr>
          <w:rFonts w:ascii="Times New Roman" w:hAnsi="Times New Roman" w:cs="Times New Roman"/>
          <w:b/>
          <w:sz w:val="28"/>
          <w:szCs w:val="28"/>
        </w:rPr>
        <w:t>Цели и задачи дисциплины</w:t>
      </w:r>
      <w:r w:rsidRPr="002432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32EB" w:rsidRPr="002432EB" w:rsidRDefault="002432EB" w:rsidP="00243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2EB">
        <w:rPr>
          <w:rFonts w:ascii="Times New Roman" w:hAnsi="Times New Roman" w:cs="Times New Roman"/>
          <w:sz w:val="28"/>
          <w:szCs w:val="28"/>
        </w:rPr>
        <w:t xml:space="preserve">Цель дисциплины: изучение жизненных проявлений у разных видов, возрастных  категорий животных при определенных  биоклиматических, технологических  и производственно-организационных  показателях. </w:t>
      </w:r>
    </w:p>
    <w:p w:rsidR="002432EB" w:rsidRPr="002432EB" w:rsidRDefault="002432EB" w:rsidP="002432EB">
      <w:pPr>
        <w:shd w:val="clear" w:color="auto" w:fill="FFFFFF"/>
        <w:spacing w:after="0" w:line="240" w:lineRule="auto"/>
        <w:ind w:right="19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32EB">
        <w:rPr>
          <w:rFonts w:ascii="Times New Roman" w:hAnsi="Times New Roman" w:cs="Times New Roman"/>
          <w:sz w:val="28"/>
          <w:szCs w:val="28"/>
        </w:rPr>
        <w:t>Задачи дисциплины</w:t>
      </w:r>
      <w:r w:rsidRPr="002432EB">
        <w:rPr>
          <w:rFonts w:ascii="Times New Roman" w:hAnsi="Times New Roman" w:cs="Times New Roman"/>
          <w:spacing w:val="-3"/>
          <w:sz w:val="28"/>
          <w:szCs w:val="28"/>
        </w:rPr>
        <w:t>: изучить</w:t>
      </w:r>
      <w:r w:rsidRPr="002432EB">
        <w:rPr>
          <w:rFonts w:ascii="Times New Roman" w:hAnsi="Times New Roman" w:cs="Times New Roman"/>
          <w:sz w:val="28"/>
          <w:szCs w:val="28"/>
        </w:rPr>
        <w:t xml:space="preserve">  проблемы инстинкта и инстинктивного  поведения,   поведение животных и биоритмы их жизнедеятельности,   социальное поведение  животных, проблемы научения животных</w:t>
      </w:r>
    </w:p>
    <w:p w:rsidR="002432EB" w:rsidRPr="002432EB" w:rsidRDefault="002432EB" w:rsidP="002432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32EB">
        <w:rPr>
          <w:rFonts w:ascii="Times New Roman" w:hAnsi="Times New Roman" w:cs="Times New Roman"/>
          <w:sz w:val="28"/>
          <w:szCs w:val="28"/>
        </w:rPr>
        <w:t>При изучении курса студенты должны</w:t>
      </w:r>
    </w:p>
    <w:p w:rsidR="002432EB" w:rsidRPr="002432EB" w:rsidRDefault="002432EB" w:rsidP="002432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432EB">
        <w:rPr>
          <w:rFonts w:ascii="Times New Roman" w:hAnsi="Times New Roman" w:cs="Times New Roman"/>
          <w:b/>
          <w:i/>
          <w:sz w:val="28"/>
          <w:szCs w:val="28"/>
        </w:rPr>
        <w:t xml:space="preserve">знать </w:t>
      </w:r>
      <w:r w:rsidRPr="002432EB">
        <w:rPr>
          <w:rFonts w:ascii="Times New Roman" w:hAnsi="Times New Roman" w:cs="Times New Roman"/>
          <w:sz w:val="28"/>
          <w:szCs w:val="28"/>
        </w:rPr>
        <w:t>методы применения экологически адекватных стимулов, пусковых раздражителей на поведение животных;</w:t>
      </w:r>
    </w:p>
    <w:p w:rsidR="002432EB" w:rsidRPr="002432EB" w:rsidRDefault="002432EB" w:rsidP="002432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432EB">
        <w:rPr>
          <w:rFonts w:ascii="Times New Roman" w:hAnsi="Times New Roman" w:cs="Times New Roman"/>
          <w:b/>
          <w:i/>
          <w:sz w:val="28"/>
          <w:szCs w:val="28"/>
        </w:rPr>
        <w:t xml:space="preserve">уметь </w:t>
      </w:r>
      <w:r w:rsidRPr="002432EB">
        <w:rPr>
          <w:rFonts w:ascii="Times New Roman" w:hAnsi="Times New Roman" w:cs="Times New Roman"/>
          <w:sz w:val="28"/>
          <w:szCs w:val="28"/>
        </w:rPr>
        <w:t>правильно выполнять  мероприятия, содействующие  управлению поведением   разных видов  животных;</w:t>
      </w:r>
    </w:p>
    <w:p w:rsidR="002432EB" w:rsidRPr="002432EB" w:rsidRDefault="002432EB" w:rsidP="002432EB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2432EB">
        <w:rPr>
          <w:rFonts w:ascii="Times New Roman" w:hAnsi="Times New Roman" w:cs="Times New Roman"/>
          <w:b/>
          <w:i/>
          <w:sz w:val="28"/>
          <w:szCs w:val="28"/>
        </w:rPr>
        <w:t xml:space="preserve">владеть </w:t>
      </w:r>
      <w:r w:rsidRPr="002432EB">
        <w:rPr>
          <w:rFonts w:ascii="Times New Roman" w:hAnsi="Times New Roman" w:cs="Times New Roman"/>
          <w:sz w:val="28"/>
          <w:szCs w:val="28"/>
        </w:rPr>
        <w:t>теоретическими и практическими знаниями по этологии, основными формами и классификациями поведения животных, основными методами этологических исследования;</w:t>
      </w:r>
    </w:p>
    <w:p w:rsidR="002432EB" w:rsidRPr="002432EB" w:rsidRDefault="002432EB" w:rsidP="002432E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432EB">
        <w:rPr>
          <w:rFonts w:ascii="Times New Roman" w:hAnsi="Times New Roman" w:cs="Times New Roman"/>
          <w:b/>
          <w:i/>
          <w:sz w:val="28"/>
          <w:szCs w:val="28"/>
        </w:rPr>
        <w:t>быть компетентными</w:t>
      </w:r>
      <w:r w:rsidRPr="002432EB">
        <w:rPr>
          <w:rFonts w:ascii="Times New Roman" w:hAnsi="Times New Roman" w:cs="Times New Roman"/>
          <w:sz w:val="28"/>
          <w:szCs w:val="28"/>
        </w:rPr>
        <w:t xml:space="preserve"> в исследовании проблемы инстинкта и инстинктивного поведения животных, изучении развития поведения животных в онтогенезе.</w:t>
      </w:r>
    </w:p>
    <w:p w:rsidR="002432EB" w:rsidRPr="002432EB" w:rsidRDefault="002432EB" w:rsidP="002432EB">
      <w:pPr>
        <w:tabs>
          <w:tab w:val="left" w:pos="28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432EB" w:rsidRPr="002432EB" w:rsidRDefault="002432EB" w:rsidP="002432EB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2EB">
        <w:rPr>
          <w:rFonts w:ascii="Times New Roman" w:hAnsi="Times New Roman" w:cs="Times New Roman"/>
          <w:b/>
          <w:sz w:val="28"/>
          <w:szCs w:val="28"/>
        </w:rPr>
        <w:br w:type="page"/>
      </w:r>
      <w:r w:rsidRPr="002432E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  Содержание дисциплины </w:t>
      </w:r>
      <w:r w:rsidRPr="002432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32EB" w:rsidRPr="002432EB" w:rsidRDefault="002432EB" w:rsidP="002432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2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32EB" w:rsidRPr="002432EB" w:rsidRDefault="002432EB" w:rsidP="002432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32EB">
        <w:rPr>
          <w:rFonts w:ascii="Times New Roman" w:hAnsi="Times New Roman" w:cs="Times New Roman"/>
          <w:b/>
          <w:sz w:val="28"/>
          <w:szCs w:val="28"/>
        </w:rPr>
        <w:t>Модуль 1. Введение в этологию</w:t>
      </w: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2EB">
        <w:rPr>
          <w:rFonts w:ascii="Times New Roman" w:hAnsi="Times New Roman" w:cs="Times New Roman"/>
          <w:b/>
          <w:sz w:val="28"/>
          <w:szCs w:val="28"/>
        </w:rPr>
        <w:t xml:space="preserve">          1.1 Основы этологии.  </w:t>
      </w:r>
      <w:r w:rsidRPr="002432EB">
        <w:rPr>
          <w:rFonts w:ascii="Times New Roman" w:hAnsi="Times New Roman" w:cs="Times New Roman"/>
          <w:sz w:val="28"/>
          <w:szCs w:val="28"/>
        </w:rPr>
        <w:t>Основы этологии. Предмет, цели, задачи этологии. История развития науки. Материалы и методы  этологических исследований. Изменение  жизненных проявлений. Суточная и сезонная  цикличность  в поведении животных. Экзогенные факторы. Эндогенные факторы</w:t>
      </w: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2EB">
        <w:rPr>
          <w:rFonts w:ascii="Times New Roman" w:hAnsi="Times New Roman" w:cs="Times New Roman"/>
          <w:b/>
          <w:sz w:val="28"/>
          <w:szCs w:val="28"/>
        </w:rPr>
        <w:t xml:space="preserve">         1.2 Физиология центральной нервной системы. </w:t>
      </w:r>
      <w:r w:rsidRPr="002432EB">
        <w:rPr>
          <w:rFonts w:ascii="Times New Roman" w:hAnsi="Times New Roman" w:cs="Times New Roman"/>
          <w:sz w:val="28"/>
          <w:szCs w:val="28"/>
        </w:rPr>
        <w:t>Роль рефлексов в  поведении животных. Функции ЦНС. Синапс - структура,  передача импульса. Рефлекс. Определение, структура. Условные и безусловные рефлексы. Биологическое значение рефлекса. Временная связь. Механизм выработки условных рефлексов. Концепция Анохина  П.К. о формировании поведенческих реакций. Виды торможения в коре головного мозга. Безусловное торможение, условное торможение, угасание. Взаимное торможение в коре  больших  полушарий. Иррадиация и концентрация возбуждения и торможения. Индукция в коре  головного мозга. Фазы перехода от возбуждения к торможению. Аналитическая и синтетическая  деятельность головного мозга.</w:t>
      </w: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2EB">
        <w:rPr>
          <w:rFonts w:ascii="Times New Roman" w:hAnsi="Times New Roman" w:cs="Times New Roman"/>
          <w:b/>
          <w:sz w:val="28"/>
          <w:szCs w:val="28"/>
        </w:rPr>
        <w:t xml:space="preserve">          1.3 </w:t>
      </w:r>
      <w:r w:rsidRPr="002432EB">
        <w:rPr>
          <w:rFonts w:ascii="Times New Roman" w:hAnsi="Times New Roman" w:cs="Times New Roman"/>
          <w:b/>
          <w:bCs/>
          <w:sz w:val="28"/>
          <w:szCs w:val="28"/>
        </w:rPr>
        <w:t xml:space="preserve">Типы Высшей нервной деятельности животных. </w:t>
      </w:r>
      <w:r w:rsidRPr="002432EB">
        <w:rPr>
          <w:rFonts w:ascii="Times New Roman" w:hAnsi="Times New Roman" w:cs="Times New Roman"/>
          <w:sz w:val="28"/>
          <w:szCs w:val="28"/>
        </w:rPr>
        <w:t>Типы высшей нервной деятельности животных. Две сигнальные системы. Типы высшей нервной деятельности. Формирование поведения.</w:t>
      </w: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32EB">
        <w:rPr>
          <w:rFonts w:ascii="Times New Roman" w:hAnsi="Times New Roman" w:cs="Times New Roman"/>
          <w:b/>
          <w:sz w:val="28"/>
          <w:szCs w:val="28"/>
        </w:rPr>
        <w:tab/>
        <w:t>Модуль 2. Формы поведения (социальные)</w:t>
      </w:r>
    </w:p>
    <w:p w:rsidR="002432EB" w:rsidRPr="002432EB" w:rsidRDefault="002432EB" w:rsidP="002432E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2EB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2432EB">
        <w:rPr>
          <w:rFonts w:ascii="Times New Roman" w:hAnsi="Times New Roman" w:cs="Times New Roman"/>
          <w:b/>
          <w:sz w:val="28"/>
          <w:szCs w:val="28"/>
        </w:rPr>
        <w:tab/>
        <w:t xml:space="preserve">2.1  Основы и классификации видов поведения. </w:t>
      </w:r>
      <w:r w:rsidRPr="002432EB">
        <w:rPr>
          <w:rFonts w:ascii="Times New Roman" w:hAnsi="Times New Roman" w:cs="Times New Roman"/>
          <w:sz w:val="28"/>
          <w:szCs w:val="28"/>
        </w:rPr>
        <w:t>Генетические и физиологические основы поведения. Классификация поведения животных.</w:t>
      </w:r>
    </w:p>
    <w:p w:rsidR="002432EB" w:rsidRPr="002432EB" w:rsidRDefault="002432EB" w:rsidP="002432E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2EB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2432EB">
        <w:rPr>
          <w:rFonts w:ascii="Times New Roman" w:hAnsi="Times New Roman" w:cs="Times New Roman"/>
          <w:b/>
          <w:sz w:val="28"/>
          <w:szCs w:val="28"/>
        </w:rPr>
        <w:tab/>
        <w:t xml:space="preserve">2.2 </w:t>
      </w:r>
      <w:r w:rsidRPr="002432EB">
        <w:rPr>
          <w:rFonts w:ascii="Times New Roman" w:hAnsi="Times New Roman" w:cs="Times New Roman"/>
          <w:b/>
          <w:bCs/>
          <w:sz w:val="28"/>
          <w:szCs w:val="28"/>
        </w:rPr>
        <w:t xml:space="preserve">Социальное поведение животных. </w:t>
      </w:r>
      <w:r w:rsidRPr="002432EB">
        <w:rPr>
          <w:rFonts w:ascii="Times New Roman" w:hAnsi="Times New Roman" w:cs="Times New Roman"/>
          <w:sz w:val="28"/>
          <w:szCs w:val="28"/>
        </w:rPr>
        <w:t xml:space="preserve">Социальное поведение животных. Определение, причины (конкуренция, ориентация,  опыт и др.). Влияние среды на  проявление поведения животных. Социальная структура группы. Факторы, влияющие на социальное ранжирование группы. Социальные  отношения в группе и их изменение. </w:t>
      </w:r>
    </w:p>
    <w:p w:rsidR="002432EB" w:rsidRPr="002432EB" w:rsidRDefault="002432EB" w:rsidP="002432E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2EB">
        <w:rPr>
          <w:rFonts w:ascii="Times New Roman" w:hAnsi="Times New Roman" w:cs="Times New Roman"/>
          <w:b/>
          <w:sz w:val="28"/>
          <w:szCs w:val="28"/>
        </w:rPr>
        <w:tab/>
        <w:t xml:space="preserve">2.3 Стадное (групповое поведение). </w:t>
      </w:r>
      <w:r w:rsidRPr="002432EB">
        <w:rPr>
          <w:rFonts w:ascii="Times New Roman" w:hAnsi="Times New Roman" w:cs="Times New Roman"/>
          <w:sz w:val="28"/>
          <w:szCs w:val="28"/>
        </w:rPr>
        <w:t xml:space="preserve">Стадное поведение. Иерархия в стаде. Узнавание членов стада. </w:t>
      </w:r>
    </w:p>
    <w:p w:rsidR="002432EB" w:rsidRPr="002432EB" w:rsidRDefault="002432EB" w:rsidP="002432E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2EB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2432EB">
        <w:rPr>
          <w:rFonts w:ascii="Times New Roman" w:hAnsi="Times New Roman" w:cs="Times New Roman"/>
          <w:b/>
          <w:sz w:val="28"/>
          <w:szCs w:val="28"/>
        </w:rPr>
        <w:tab/>
        <w:t>2.4 Поведение,   связанное   с   выделительными   функ</w:t>
      </w:r>
      <w:r w:rsidRPr="002432EB">
        <w:rPr>
          <w:rFonts w:ascii="Times New Roman" w:hAnsi="Times New Roman" w:cs="Times New Roman"/>
          <w:b/>
          <w:sz w:val="28"/>
          <w:szCs w:val="28"/>
        </w:rPr>
        <w:softHyphen/>
        <w:t xml:space="preserve">циями. </w:t>
      </w:r>
      <w:r w:rsidRPr="002432EB">
        <w:rPr>
          <w:rFonts w:ascii="Times New Roman" w:hAnsi="Times New Roman" w:cs="Times New Roman"/>
          <w:sz w:val="28"/>
          <w:szCs w:val="28"/>
        </w:rPr>
        <w:t>Поведение, связанное с выделительной функцией. Этологическая терморегуляция. Влияние влажности воздуха, высокой и низкой температуры. Расчет расхода энергии</w:t>
      </w:r>
    </w:p>
    <w:p w:rsidR="002432EB" w:rsidRPr="002432EB" w:rsidRDefault="002432EB" w:rsidP="002432E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2EB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2432EB">
        <w:rPr>
          <w:rFonts w:ascii="Times New Roman" w:hAnsi="Times New Roman" w:cs="Times New Roman"/>
          <w:b/>
          <w:sz w:val="28"/>
          <w:szCs w:val="28"/>
        </w:rPr>
        <w:tab/>
        <w:t xml:space="preserve">2.5 </w:t>
      </w:r>
      <w:r w:rsidRPr="002432EB">
        <w:rPr>
          <w:rFonts w:ascii="Times New Roman" w:hAnsi="Times New Roman" w:cs="Times New Roman"/>
          <w:b/>
          <w:bCs/>
          <w:sz w:val="28"/>
          <w:szCs w:val="28"/>
        </w:rPr>
        <w:t xml:space="preserve">Половое поведение. </w:t>
      </w:r>
      <w:r w:rsidRPr="002432EB">
        <w:rPr>
          <w:rFonts w:ascii="Times New Roman" w:hAnsi="Times New Roman" w:cs="Times New Roman"/>
          <w:sz w:val="28"/>
          <w:szCs w:val="28"/>
        </w:rPr>
        <w:t>Половое поведение самцов и самок. Проявление полового поведения у различных видов животных. Нарушения условных и безусловных  половых рефлексов у самок и самцов.</w:t>
      </w:r>
    </w:p>
    <w:p w:rsidR="002432EB" w:rsidRPr="002432EB" w:rsidRDefault="002432EB" w:rsidP="002432E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2EB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2432EB">
        <w:rPr>
          <w:rFonts w:ascii="Times New Roman" w:hAnsi="Times New Roman" w:cs="Times New Roman"/>
          <w:b/>
          <w:sz w:val="28"/>
          <w:szCs w:val="28"/>
        </w:rPr>
        <w:tab/>
        <w:t xml:space="preserve">2.6 </w:t>
      </w:r>
      <w:proofErr w:type="spellStart"/>
      <w:r w:rsidRPr="002432EB">
        <w:rPr>
          <w:rFonts w:ascii="Times New Roman" w:hAnsi="Times New Roman" w:cs="Times New Roman"/>
          <w:b/>
          <w:sz w:val="28"/>
          <w:szCs w:val="28"/>
        </w:rPr>
        <w:t>Аллеломиметическое</w:t>
      </w:r>
      <w:proofErr w:type="spellEnd"/>
      <w:r w:rsidRPr="002432EB">
        <w:rPr>
          <w:rFonts w:ascii="Times New Roman" w:hAnsi="Times New Roman" w:cs="Times New Roman"/>
          <w:b/>
          <w:sz w:val="28"/>
          <w:szCs w:val="28"/>
        </w:rPr>
        <w:t xml:space="preserve"> поведение. </w:t>
      </w:r>
      <w:r w:rsidRPr="002432EB">
        <w:rPr>
          <w:rFonts w:ascii="Times New Roman" w:hAnsi="Times New Roman" w:cs="Times New Roman"/>
          <w:sz w:val="28"/>
          <w:szCs w:val="28"/>
        </w:rPr>
        <w:t xml:space="preserve">Конкурирующее и </w:t>
      </w:r>
      <w:proofErr w:type="spellStart"/>
      <w:r w:rsidRPr="002432EB">
        <w:rPr>
          <w:rFonts w:ascii="Times New Roman" w:hAnsi="Times New Roman" w:cs="Times New Roman"/>
          <w:sz w:val="28"/>
          <w:szCs w:val="28"/>
        </w:rPr>
        <w:t>аллеломическое</w:t>
      </w:r>
      <w:proofErr w:type="spellEnd"/>
      <w:r w:rsidRPr="002432EB">
        <w:rPr>
          <w:rFonts w:ascii="Times New Roman" w:hAnsi="Times New Roman" w:cs="Times New Roman"/>
          <w:sz w:val="28"/>
          <w:szCs w:val="28"/>
        </w:rPr>
        <w:t xml:space="preserve"> поведение. Нападение с целью сохранения положения в иерархической структуре. Воспроизведение  действий членов стада. </w:t>
      </w:r>
    </w:p>
    <w:p w:rsidR="002432EB" w:rsidRPr="002432EB" w:rsidRDefault="002432EB" w:rsidP="002432E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32EB">
        <w:rPr>
          <w:rFonts w:ascii="Times New Roman" w:hAnsi="Times New Roman" w:cs="Times New Roman"/>
          <w:b/>
          <w:sz w:val="28"/>
          <w:szCs w:val="28"/>
        </w:rPr>
        <w:lastRenderedPageBreak/>
        <w:tab/>
        <w:t>Модуль 3.</w:t>
      </w:r>
      <w:r w:rsidRPr="002432EB">
        <w:rPr>
          <w:rFonts w:ascii="Times New Roman" w:hAnsi="Times New Roman" w:cs="Times New Roman"/>
          <w:sz w:val="28"/>
          <w:szCs w:val="28"/>
        </w:rPr>
        <w:t xml:space="preserve"> </w:t>
      </w:r>
      <w:r w:rsidRPr="002432EB">
        <w:rPr>
          <w:rFonts w:ascii="Times New Roman" w:hAnsi="Times New Roman" w:cs="Times New Roman"/>
          <w:b/>
          <w:sz w:val="28"/>
          <w:szCs w:val="28"/>
        </w:rPr>
        <w:t>Основные формы поведения (жизнеобеспечивающие)</w:t>
      </w:r>
    </w:p>
    <w:p w:rsidR="002432EB" w:rsidRPr="002432EB" w:rsidRDefault="002432EB" w:rsidP="002432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32EB">
        <w:rPr>
          <w:rFonts w:ascii="Times New Roman" w:hAnsi="Times New Roman" w:cs="Times New Roman"/>
          <w:b/>
          <w:sz w:val="28"/>
          <w:szCs w:val="28"/>
        </w:rPr>
        <w:t xml:space="preserve">3.1 Исследовательское   поведение. </w:t>
      </w:r>
      <w:r w:rsidRPr="002432EB">
        <w:rPr>
          <w:rFonts w:ascii="Times New Roman" w:hAnsi="Times New Roman" w:cs="Times New Roman"/>
          <w:sz w:val="28"/>
          <w:szCs w:val="28"/>
        </w:rPr>
        <w:t>Исследовательское поведение. Подход. Узнавание. Метод проб и ошибок. Метод случайного поиска.</w:t>
      </w: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32EB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2432EB">
        <w:rPr>
          <w:rFonts w:ascii="Times New Roman" w:hAnsi="Times New Roman" w:cs="Times New Roman"/>
          <w:b/>
          <w:sz w:val="28"/>
          <w:szCs w:val="28"/>
        </w:rPr>
        <w:tab/>
        <w:t xml:space="preserve">3.2 Подражательное поведение. </w:t>
      </w:r>
      <w:r w:rsidRPr="002432EB">
        <w:rPr>
          <w:rFonts w:ascii="Times New Roman" w:hAnsi="Times New Roman" w:cs="Times New Roman"/>
          <w:sz w:val="28"/>
          <w:szCs w:val="28"/>
        </w:rPr>
        <w:t xml:space="preserve">Подражание. </w:t>
      </w: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32EB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2432EB">
        <w:rPr>
          <w:rFonts w:ascii="Times New Roman" w:hAnsi="Times New Roman" w:cs="Times New Roman"/>
          <w:b/>
          <w:sz w:val="28"/>
          <w:szCs w:val="28"/>
        </w:rPr>
        <w:tab/>
        <w:t xml:space="preserve">3.3Поведение, связанное с самосохранением. </w:t>
      </w:r>
      <w:r w:rsidRPr="002432EB">
        <w:rPr>
          <w:rFonts w:ascii="Times New Roman" w:hAnsi="Times New Roman" w:cs="Times New Roman"/>
          <w:sz w:val="28"/>
          <w:szCs w:val="28"/>
        </w:rPr>
        <w:t xml:space="preserve">Поведение, связанное с  самосохранением. Активная оборона. Агрессия. Бегство. Укрытие. Подчинение. </w:t>
      </w: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32EB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2432EB">
        <w:rPr>
          <w:rFonts w:ascii="Times New Roman" w:hAnsi="Times New Roman" w:cs="Times New Roman"/>
          <w:b/>
          <w:sz w:val="28"/>
          <w:szCs w:val="28"/>
        </w:rPr>
        <w:tab/>
        <w:t xml:space="preserve">3.4 Пищевое поведение. </w:t>
      </w:r>
      <w:r w:rsidRPr="002432EB">
        <w:rPr>
          <w:rFonts w:ascii="Times New Roman" w:hAnsi="Times New Roman" w:cs="Times New Roman"/>
          <w:sz w:val="28"/>
          <w:szCs w:val="28"/>
        </w:rPr>
        <w:t>Пищевое поведение. Поведение, связанное с потреблением корма. Влияние пищевого  поведения  на рост и развитие молодняка.</w:t>
      </w: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432EB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2432EB">
        <w:rPr>
          <w:rFonts w:ascii="Times New Roman" w:hAnsi="Times New Roman" w:cs="Times New Roman"/>
          <w:b/>
          <w:sz w:val="28"/>
          <w:szCs w:val="28"/>
        </w:rPr>
        <w:tab/>
        <w:t xml:space="preserve">3.5 </w:t>
      </w:r>
      <w:proofErr w:type="gramStart"/>
      <w:r w:rsidRPr="002432EB">
        <w:rPr>
          <w:rFonts w:ascii="Times New Roman" w:hAnsi="Times New Roman" w:cs="Times New Roman"/>
          <w:b/>
          <w:sz w:val="28"/>
          <w:szCs w:val="28"/>
        </w:rPr>
        <w:t>Поведение</w:t>
      </w:r>
      <w:proofErr w:type="gramEnd"/>
      <w:r w:rsidRPr="002432EB">
        <w:rPr>
          <w:rFonts w:ascii="Times New Roman" w:hAnsi="Times New Roman" w:cs="Times New Roman"/>
          <w:b/>
          <w:sz w:val="28"/>
          <w:szCs w:val="28"/>
        </w:rPr>
        <w:t xml:space="preserve"> связанное с заботой о потомстве. </w:t>
      </w:r>
      <w:r w:rsidRPr="002432EB">
        <w:rPr>
          <w:rFonts w:ascii="Times New Roman" w:hAnsi="Times New Roman" w:cs="Times New Roman"/>
          <w:sz w:val="28"/>
          <w:szCs w:val="28"/>
        </w:rPr>
        <w:t>Забота о потомстве. Воспитание потомства. Передача опыта молодняку.</w:t>
      </w:r>
    </w:p>
    <w:p w:rsidR="002432EB" w:rsidRPr="002432EB" w:rsidRDefault="002432EB" w:rsidP="002432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2EB">
        <w:rPr>
          <w:rFonts w:ascii="Times New Roman" w:hAnsi="Times New Roman" w:cs="Times New Roman"/>
          <w:sz w:val="28"/>
          <w:szCs w:val="28"/>
        </w:rPr>
        <w:br w:type="page"/>
      </w:r>
      <w:r w:rsidRPr="002432EB">
        <w:rPr>
          <w:rFonts w:ascii="Times New Roman" w:hAnsi="Times New Roman" w:cs="Times New Roman"/>
          <w:b/>
          <w:sz w:val="28"/>
          <w:szCs w:val="28"/>
        </w:rPr>
        <w:lastRenderedPageBreak/>
        <w:t>3 Список рекомендуемой литературы</w:t>
      </w:r>
    </w:p>
    <w:p w:rsidR="002432EB" w:rsidRPr="002432EB" w:rsidRDefault="002432EB" w:rsidP="002432EB">
      <w:pPr>
        <w:pStyle w:val="21"/>
        <w:tabs>
          <w:tab w:val="left" w:pos="709"/>
        </w:tabs>
        <w:spacing w:after="0" w:line="240" w:lineRule="auto"/>
        <w:ind w:firstLine="709"/>
        <w:rPr>
          <w:b/>
          <w:sz w:val="28"/>
          <w:szCs w:val="28"/>
        </w:rPr>
      </w:pPr>
      <w:r w:rsidRPr="002432EB">
        <w:rPr>
          <w:b/>
          <w:sz w:val="28"/>
          <w:szCs w:val="28"/>
        </w:rPr>
        <w:t>Основная:</w:t>
      </w:r>
    </w:p>
    <w:p w:rsidR="002432EB" w:rsidRPr="002432EB" w:rsidRDefault="002432EB" w:rsidP="002432EB">
      <w:pPr>
        <w:pStyle w:val="21"/>
        <w:tabs>
          <w:tab w:val="left" w:pos="709"/>
        </w:tabs>
        <w:spacing w:after="0" w:line="240" w:lineRule="auto"/>
        <w:ind w:firstLine="709"/>
        <w:rPr>
          <w:sz w:val="28"/>
          <w:szCs w:val="28"/>
        </w:rPr>
      </w:pPr>
      <w:r w:rsidRPr="002432EB">
        <w:rPr>
          <w:sz w:val="28"/>
          <w:szCs w:val="28"/>
        </w:rPr>
        <w:t xml:space="preserve">1  </w:t>
      </w:r>
      <w:proofErr w:type="spellStart"/>
      <w:r w:rsidRPr="002432EB">
        <w:rPr>
          <w:sz w:val="28"/>
          <w:szCs w:val="28"/>
        </w:rPr>
        <w:t>Дюсберн</w:t>
      </w:r>
      <w:proofErr w:type="spellEnd"/>
      <w:r w:rsidRPr="002432EB">
        <w:rPr>
          <w:sz w:val="28"/>
          <w:szCs w:val="28"/>
        </w:rPr>
        <w:t xml:space="preserve"> Д. Поведение животных.  М.-1981</w:t>
      </w:r>
    </w:p>
    <w:p w:rsidR="002432EB" w:rsidRPr="002432EB" w:rsidRDefault="002432EB" w:rsidP="002432EB">
      <w:pPr>
        <w:pStyle w:val="21"/>
        <w:tabs>
          <w:tab w:val="left" w:pos="709"/>
        </w:tabs>
        <w:spacing w:after="0" w:line="240" w:lineRule="auto"/>
        <w:ind w:firstLine="709"/>
        <w:rPr>
          <w:sz w:val="28"/>
          <w:szCs w:val="28"/>
        </w:rPr>
      </w:pPr>
      <w:r w:rsidRPr="002432EB">
        <w:rPr>
          <w:sz w:val="28"/>
          <w:szCs w:val="28"/>
        </w:rPr>
        <w:t xml:space="preserve">2  </w:t>
      </w:r>
      <w:proofErr w:type="spellStart"/>
      <w:r w:rsidRPr="002432EB">
        <w:rPr>
          <w:sz w:val="28"/>
          <w:szCs w:val="28"/>
        </w:rPr>
        <w:t>Тинберген</w:t>
      </w:r>
      <w:proofErr w:type="spellEnd"/>
      <w:r w:rsidRPr="002432EB">
        <w:rPr>
          <w:sz w:val="28"/>
          <w:szCs w:val="28"/>
        </w:rPr>
        <w:t xml:space="preserve"> Н. Поведение животных, М.-1978</w:t>
      </w:r>
    </w:p>
    <w:p w:rsidR="002432EB" w:rsidRPr="002432EB" w:rsidRDefault="002432EB" w:rsidP="002432EB">
      <w:pPr>
        <w:pStyle w:val="21"/>
        <w:tabs>
          <w:tab w:val="left" w:pos="709"/>
        </w:tabs>
        <w:spacing w:after="0" w:line="240" w:lineRule="auto"/>
        <w:ind w:firstLine="709"/>
        <w:rPr>
          <w:sz w:val="28"/>
          <w:szCs w:val="28"/>
        </w:rPr>
      </w:pPr>
      <w:r w:rsidRPr="002432EB">
        <w:rPr>
          <w:sz w:val="28"/>
          <w:szCs w:val="28"/>
        </w:rPr>
        <w:t xml:space="preserve">3  </w:t>
      </w:r>
      <w:proofErr w:type="spellStart"/>
      <w:r w:rsidRPr="002432EB">
        <w:rPr>
          <w:sz w:val="28"/>
          <w:szCs w:val="28"/>
        </w:rPr>
        <w:t>Хайнд</w:t>
      </w:r>
      <w:proofErr w:type="spellEnd"/>
      <w:r w:rsidRPr="002432EB">
        <w:rPr>
          <w:sz w:val="28"/>
          <w:szCs w:val="28"/>
        </w:rPr>
        <w:t xml:space="preserve"> Р. Поведение животных, М. -1975</w:t>
      </w:r>
    </w:p>
    <w:p w:rsidR="002432EB" w:rsidRPr="002432EB" w:rsidRDefault="002432EB" w:rsidP="002432EB">
      <w:pPr>
        <w:pStyle w:val="21"/>
        <w:tabs>
          <w:tab w:val="left" w:pos="709"/>
        </w:tabs>
        <w:spacing w:after="0" w:line="240" w:lineRule="auto"/>
        <w:ind w:firstLine="709"/>
        <w:rPr>
          <w:b/>
          <w:sz w:val="28"/>
          <w:szCs w:val="28"/>
        </w:rPr>
      </w:pPr>
      <w:r w:rsidRPr="002432EB">
        <w:rPr>
          <w:sz w:val="28"/>
          <w:szCs w:val="28"/>
        </w:rPr>
        <w:t xml:space="preserve">4  </w:t>
      </w:r>
      <w:proofErr w:type="spellStart"/>
      <w:r w:rsidRPr="002432EB">
        <w:rPr>
          <w:sz w:val="28"/>
          <w:szCs w:val="28"/>
        </w:rPr>
        <w:t>Менинг</w:t>
      </w:r>
      <w:proofErr w:type="spellEnd"/>
      <w:r w:rsidRPr="002432EB">
        <w:rPr>
          <w:sz w:val="28"/>
          <w:szCs w:val="28"/>
        </w:rPr>
        <w:t xml:space="preserve"> О. Поведение животных. М., Мир.-1982. </w:t>
      </w:r>
    </w:p>
    <w:p w:rsidR="002432EB" w:rsidRPr="002432EB" w:rsidRDefault="002432EB" w:rsidP="002432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2EB" w:rsidRPr="002432EB" w:rsidRDefault="002432EB" w:rsidP="002432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32EB">
        <w:rPr>
          <w:rFonts w:ascii="Times New Roman" w:hAnsi="Times New Roman" w:cs="Times New Roman"/>
          <w:b/>
          <w:sz w:val="28"/>
          <w:szCs w:val="28"/>
        </w:rPr>
        <w:t xml:space="preserve">Дополнительная: </w:t>
      </w:r>
    </w:p>
    <w:p w:rsidR="002432EB" w:rsidRPr="002432EB" w:rsidRDefault="002432EB" w:rsidP="00243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2EB">
        <w:rPr>
          <w:rFonts w:ascii="Times New Roman" w:hAnsi="Times New Roman" w:cs="Times New Roman"/>
          <w:sz w:val="28"/>
          <w:szCs w:val="28"/>
        </w:rPr>
        <w:t xml:space="preserve">5  </w:t>
      </w:r>
      <w:proofErr w:type="spellStart"/>
      <w:r w:rsidRPr="002432EB">
        <w:rPr>
          <w:rFonts w:ascii="Times New Roman" w:hAnsi="Times New Roman" w:cs="Times New Roman"/>
          <w:sz w:val="28"/>
          <w:szCs w:val="28"/>
        </w:rPr>
        <w:t>Мантефель</w:t>
      </w:r>
      <w:proofErr w:type="spellEnd"/>
      <w:r w:rsidRPr="002432EB">
        <w:rPr>
          <w:rFonts w:ascii="Times New Roman" w:hAnsi="Times New Roman" w:cs="Times New Roman"/>
          <w:sz w:val="28"/>
          <w:szCs w:val="28"/>
        </w:rPr>
        <w:t xml:space="preserve"> Б.П. Экология поведения животных 1980</w:t>
      </w:r>
    </w:p>
    <w:p w:rsidR="002432EB" w:rsidRPr="002432EB" w:rsidRDefault="002432EB" w:rsidP="00243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2EB">
        <w:rPr>
          <w:rFonts w:ascii="Times New Roman" w:hAnsi="Times New Roman" w:cs="Times New Roman"/>
          <w:sz w:val="28"/>
          <w:szCs w:val="28"/>
        </w:rPr>
        <w:t>6  Еськов Е.К. Поведение медоносных пчел.-  М. 1981</w:t>
      </w:r>
    </w:p>
    <w:p w:rsidR="002432EB" w:rsidRPr="002432EB" w:rsidRDefault="002432EB" w:rsidP="00243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2EB">
        <w:rPr>
          <w:rFonts w:ascii="Times New Roman" w:hAnsi="Times New Roman" w:cs="Times New Roman"/>
          <w:sz w:val="28"/>
          <w:szCs w:val="28"/>
        </w:rPr>
        <w:t xml:space="preserve">7  </w:t>
      </w:r>
      <w:proofErr w:type="spellStart"/>
      <w:r w:rsidRPr="002432EB">
        <w:rPr>
          <w:rFonts w:ascii="Times New Roman" w:hAnsi="Times New Roman" w:cs="Times New Roman"/>
          <w:sz w:val="28"/>
          <w:szCs w:val="28"/>
        </w:rPr>
        <w:t>Афонин</w:t>
      </w:r>
      <w:proofErr w:type="spellEnd"/>
      <w:r w:rsidRPr="002432EB">
        <w:rPr>
          <w:rFonts w:ascii="Times New Roman" w:hAnsi="Times New Roman" w:cs="Times New Roman"/>
          <w:sz w:val="28"/>
          <w:szCs w:val="28"/>
        </w:rPr>
        <w:t xml:space="preserve"> Л.Г. Эволюция ВНД Ленинград.-1977</w:t>
      </w:r>
    </w:p>
    <w:p w:rsidR="002432EB" w:rsidRPr="002432EB" w:rsidRDefault="002432EB" w:rsidP="00243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2EB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2432EB">
        <w:rPr>
          <w:rFonts w:ascii="Times New Roman" w:hAnsi="Times New Roman" w:cs="Times New Roman"/>
          <w:sz w:val="28"/>
          <w:szCs w:val="28"/>
        </w:rPr>
        <w:t xml:space="preserve">  Ф</w:t>
      </w:r>
      <w:proofErr w:type="gramEnd"/>
      <w:r w:rsidRPr="002432EB">
        <w:rPr>
          <w:rFonts w:ascii="Times New Roman" w:hAnsi="Times New Roman" w:cs="Times New Roman"/>
          <w:sz w:val="28"/>
          <w:szCs w:val="28"/>
        </w:rPr>
        <w:t xml:space="preserve">абри  К.Э. Основы зоопсихологии. Изд. </w:t>
      </w:r>
      <w:proofErr w:type="spellStart"/>
      <w:r w:rsidRPr="002432EB">
        <w:rPr>
          <w:rFonts w:ascii="Times New Roman" w:hAnsi="Times New Roman" w:cs="Times New Roman"/>
          <w:sz w:val="28"/>
          <w:szCs w:val="28"/>
        </w:rPr>
        <w:t>Моск</w:t>
      </w:r>
      <w:proofErr w:type="spellEnd"/>
      <w:r w:rsidRPr="002432EB">
        <w:rPr>
          <w:rFonts w:ascii="Times New Roman" w:hAnsi="Times New Roman" w:cs="Times New Roman"/>
          <w:sz w:val="28"/>
          <w:szCs w:val="28"/>
        </w:rPr>
        <w:t>. университета.-1976</w:t>
      </w:r>
    </w:p>
    <w:p w:rsidR="002432EB" w:rsidRPr="002432EB" w:rsidRDefault="002432EB" w:rsidP="002432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32EB">
        <w:rPr>
          <w:rFonts w:ascii="Times New Roman" w:hAnsi="Times New Roman" w:cs="Times New Roman"/>
          <w:b/>
          <w:sz w:val="28"/>
          <w:szCs w:val="28"/>
        </w:rPr>
        <w:t>4 Приложение</w:t>
      </w:r>
    </w:p>
    <w:p w:rsidR="002432EB" w:rsidRPr="002432EB" w:rsidRDefault="002432EB" w:rsidP="002432E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432EB">
        <w:rPr>
          <w:rFonts w:ascii="Times New Roman" w:hAnsi="Times New Roman" w:cs="Times New Roman"/>
          <w:sz w:val="28"/>
          <w:szCs w:val="28"/>
        </w:rPr>
        <w:t>Программа обучения (</w:t>
      </w:r>
      <w:r w:rsidRPr="002432EB">
        <w:rPr>
          <w:rFonts w:ascii="Times New Roman" w:hAnsi="Times New Roman" w:cs="Times New Roman"/>
          <w:sz w:val="28"/>
          <w:szCs w:val="28"/>
          <w:lang w:val="en-US"/>
        </w:rPr>
        <w:t>Syllabus</w:t>
      </w:r>
      <w:r w:rsidRPr="002432EB">
        <w:rPr>
          <w:rFonts w:ascii="Times New Roman" w:hAnsi="Times New Roman" w:cs="Times New Roman"/>
          <w:sz w:val="28"/>
          <w:szCs w:val="28"/>
        </w:rPr>
        <w:t>)</w:t>
      </w:r>
      <w:r w:rsidRPr="002432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432EB">
        <w:rPr>
          <w:rFonts w:ascii="Times New Roman" w:hAnsi="Times New Roman" w:cs="Times New Roman"/>
          <w:sz w:val="28"/>
          <w:szCs w:val="28"/>
        </w:rPr>
        <w:t xml:space="preserve">для обучающихся </w:t>
      </w:r>
      <w:r w:rsidRPr="002432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432EB">
        <w:rPr>
          <w:rFonts w:ascii="Times New Roman" w:hAnsi="Times New Roman" w:cs="Times New Roman"/>
          <w:sz w:val="28"/>
          <w:szCs w:val="28"/>
        </w:rPr>
        <w:t xml:space="preserve">по дисциплине (всех форм и программ обучения: очная, основная, сокращенная на базе ТПО и </w:t>
      </w:r>
      <w:proofErr w:type="gramStart"/>
      <w:r w:rsidRPr="002432EB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2432EB">
        <w:rPr>
          <w:rFonts w:ascii="Times New Roman" w:hAnsi="Times New Roman" w:cs="Times New Roman"/>
          <w:sz w:val="28"/>
          <w:szCs w:val="28"/>
        </w:rPr>
        <w:t>).</w:t>
      </w:r>
    </w:p>
    <w:p w:rsidR="002432EB" w:rsidRPr="002432EB" w:rsidRDefault="002432EB" w:rsidP="002432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2432EB">
        <w:rPr>
          <w:rFonts w:ascii="Times New Roman" w:hAnsi="Times New Roman" w:cs="Times New Roman"/>
          <w:b/>
        </w:rPr>
        <w:lastRenderedPageBreak/>
        <w:t>Программа обучения (</w:t>
      </w:r>
      <w:r w:rsidRPr="002432EB">
        <w:rPr>
          <w:rFonts w:ascii="Times New Roman" w:hAnsi="Times New Roman" w:cs="Times New Roman"/>
          <w:b/>
          <w:lang w:val="en-US"/>
        </w:rPr>
        <w:t>Syllabus</w:t>
      </w:r>
      <w:r w:rsidRPr="002432EB">
        <w:rPr>
          <w:rFonts w:ascii="Times New Roman" w:hAnsi="Times New Roman" w:cs="Times New Roman"/>
          <w:b/>
        </w:rPr>
        <w:t xml:space="preserve">) для студента </w:t>
      </w: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432EB">
        <w:rPr>
          <w:rFonts w:ascii="Times New Roman" w:hAnsi="Times New Roman" w:cs="Times New Roman"/>
          <w:b/>
        </w:rPr>
        <w:t xml:space="preserve"> на 2017 -2018 учебный год по дисциплине</w:t>
      </w:r>
    </w:p>
    <w:p w:rsidR="002432EB" w:rsidRPr="002432EB" w:rsidRDefault="002432EB" w:rsidP="002432E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spellStart"/>
      <w:proofErr w:type="gramStart"/>
      <w:r w:rsidRPr="002432EB">
        <w:rPr>
          <w:rFonts w:ascii="Times New Roman" w:hAnsi="Times New Roman" w:cs="Times New Roman"/>
          <w:b/>
          <w:lang w:val="en-US"/>
        </w:rPr>
        <w:t>Eto</w:t>
      </w:r>
      <w:proofErr w:type="spellEnd"/>
      <w:proofErr w:type="gramEnd"/>
      <w:r w:rsidRPr="002432EB">
        <w:rPr>
          <w:rFonts w:ascii="Times New Roman" w:hAnsi="Times New Roman" w:cs="Times New Roman"/>
          <w:b/>
        </w:rPr>
        <w:t xml:space="preserve"> 2216</w:t>
      </w:r>
      <w:r w:rsidRPr="002432EB">
        <w:rPr>
          <w:rFonts w:ascii="Times New Roman" w:hAnsi="Times New Roman" w:cs="Times New Roman"/>
          <w:b/>
          <w:u w:val="single"/>
        </w:rPr>
        <w:t>Этология</w:t>
      </w:r>
    </w:p>
    <w:tbl>
      <w:tblPr>
        <w:tblW w:w="100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159"/>
        <w:gridCol w:w="426"/>
        <w:gridCol w:w="180"/>
        <w:gridCol w:w="125"/>
        <w:gridCol w:w="38"/>
        <w:gridCol w:w="73"/>
        <w:gridCol w:w="293"/>
        <w:gridCol w:w="291"/>
        <w:gridCol w:w="155"/>
        <w:gridCol w:w="304"/>
        <w:gridCol w:w="614"/>
        <w:gridCol w:w="74"/>
        <w:gridCol w:w="709"/>
        <w:gridCol w:w="174"/>
        <w:gridCol w:w="54"/>
        <w:gridCol w:w="1190"/>
        <w:gridCol w:w="104"/>
        <w:gridCol w:w="976"/>
        <w:gridCol w:w="332"/>
        <w:gridCol w:w="572"/>
        <w:gridCol w:w="793"/>
        <w:gridCol w:w="1236"/>
      </w:tblGrid>
      <w:tr w:rsidR="002432EB" w:rsidRPr="002432EB" w:rsidTr="002432EB">
        <w:tc>
          <w:tcPr>
            <w:tcW w:w="10082" w:type="dxa"/>
            <w:gridSpan w:val="23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32EB">
              <w:rPr>
                <w:rFonts w:ascii="Times New Roman" w:hAnsi="Times New Roman" w:cs="Times New Roman"/>
                <w:b/>
              </w:rPr>
              <w:t>1. Основная информация</w:t>
            </w:r>
          </w:p>
        </w:tc>
      </w:tr>
      <w:tr w:rsidR="002432EB" w:rsidRPr="002432EB" w:rsidTr="002432EB">
        <w:tc>
          <w:tcPr>
            <w:tcW w:w="1975" w:type="dxa"/>
            <w:gridSpan w:val="4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Факультет</w:t>
            </w:r>
          </w:p>
        </w:tc>
        <w:tc>
          <w:tcPr>
            <w:tcW w:w="8107" w:type="dxa"/>
            <w:gridSpan w:val="19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Ветеринарии и технологии животноводства</w:t>
            </w:r>
          </w:p>
        </w:tc>
      </w:tr>
      <w:tr w:rsidR="002432EB" w:rsidRPr="002432EB" w:rsidTr="002432EB">
        <w:tc>
          <w:tcPr>
            <w:tcW w:w="1975" w:type="dxa"/>
            <w:gridSpan w:val="4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Специальность</w:t>
            </w:r>
          </w:p>
        </w:tc>
        <w:tc>
          <w:tcPr>
            <w:tcW w:w="8107" w:type="dxa"/>
            <w:gridSpan w:val="19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Ветеринарная медицина</w:t>
            </w:r>
          </w:p>
        </w:tc>
      </w:tr>
      <w:tr w:rsidR="002432EB" w:rsidRPr="002432EB" w:rsidTr="002432EB">
        <w:tc>
          <w:tcPr>
            <w:tcW w:w="1369" w:type="dxa"/>
            <w:gridSpan w:val="2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Курс</w:t>
            </w:r>
          </w:p>
        </w:tc>
        <w:tc>
          <w:tcPr>
            <w:tcW w:w="1426" w:type="dxa"/>
            <w:gridSpan w:val="7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3" w:type="dxa"/>
            <w:gridSpan w:val="3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Семестр</w:t>
            </w:r>
          </w:p>
        </w:tc>
        <w:tc>
          <w:tcPr>
            <w:tcW w:w="1011" w:type="dxa"/>
            <w:gridSpan w:val="4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94" w:type="dxa"/>
            <w:gridSpan w:val="2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 xml:space="preserve">Форма </w:t>
            </w:r>
            <w:proofErr w:type="gramStart"/>
            <w:r w:rsidRPr="002432EB">
              <w:rPr>
                <w:rFonts w:ascii="Times New Roman" w:hAnsi="Times New Roman" w:cs="Times New Roman"/>
              </w:rPr>
              <w:t>об</w:t>
            </w:r>
            <w:proofErr w:type="gramEnd"/>
            <w:r w:rsidRPr="002432E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08" w:type="dxa"/>
            <w:gridSpan w:val="2"/>
          </w:tcPr>
          <w:p w:rsidR="002432EB" w:rsidRPr="002432EB" w:rsidRDefault="002432EB" w:rsidP="002432EB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очная</w:t>
            </w:r>
          </w:p>
        </w:tc>
        <w:tc>
          <w:tcPr>
            <w:tcW w:w="1365" w:type="dxa"/>
            <w:gridSpan w:val="2"/>
          </w:tcPr>
          <w:p w:rsidR="002432EB" w:rsidRPr="002432EB" w:rsidRDefault="002432EB" w:rsidP="002432EB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Программа</w:t>
            </w:r>
          </w:p>
        </w:tc>
        <w:tc>
          <w:tcPr>
            <w:tcW w:w="1236" w:type="dxa"/>
          </w:tcPr>
          <w:p w:rsidR="002432EB" w:rsidRPr="002432EB" w:rsidRDefault="002432EB" w:rsidP="002432EB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основная</w:t>
            </w:r>
          </w:p>
        </w:tc>
      </w:tr>
      <w:tr w:rsidR="002432EB" w:rsidRPr="002432EB" w:rsidTr="002432EB">
        <w:tc>
          <w:tcPr>
            <w:tcW w:w="2795" w:type="dxa"/>
            <w:gridSpan w:val="9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Цикл дисциплины</w:t>
            </w:r>
          </w:p>
        </w:tc>
        <w:tc>
          <w:tcPr>
            <w:tcW w:w="2084" w:type="dxa"/>
            <w:gridSpan w:val="7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ПД</w:t>
            </w:r>
          </w:p>
        </w:tc>
        <w:tc>
          <w:tcPr>
            <w:tcW w:w="2602" w:type="dxa"/>
            <w:gridSpan w:val="4"/>
          </w:tcPr>
          <w:p w:rsidR="002432EB" w:rsidRPr="002432EB" w:rsidRDefault="002432EB" w:rsidP="002432EB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Компонент</w:t>
            </w:r>
          </w:p>
        </w:tc>
        <w:tc>
          <w:tcPr>
            <w:tcW w:w="2601" w:type="dxa"/>
            <w:gridSpan w:val="3"/>
          </w:tcPr>
          <w:p w:rsidR="002432EB" w:rsidRPr="002432EB" w:rsidRDefault="002432EB" w:rsidP="002432EB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КВ</w:t>
            </w:r>
          </w:p>
        </w:tc>
      </w:tr>
      <w:tr w:rsidR="002432EB" w:rsidRPr="002432EB" w:rsidTr="002432EB">
        <w:tc>
          <w:tcPr>
            <w:tcW w:w="2795" w:type="dxa"/>
            <w:gridSpan w:val="9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Кол-во кредитов</w:t>
            </w:r>
          </w:p>
        </w:tc>
        <w:tc>
          <w:tcPr>
            <w:tcW w:w="2084" w:type="dxa"/>
            <w:gridSpan w:val="7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02" w:type="dxa"/>
            <w:gridSpan w:val="4"/>
          </w:tcPr>
          <w:p w:rsidR="002432EB" w:rsidRPr="002432EB" w:rsidRDefault="002432EB" w:rsidP="002432EB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2601" w:type="dxa"/>
            <w:gridSpan w:val="3"/>
          </w:tcPr>
          <w:p w:rsidR="002432EB" w:rsidRPr="002432EB" w:rsidRDefault="002432EB" w:rsidP="002432EB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135</w:t>
            </w:r>
          </w:p>
        </w:tc>
      </w:tr>
      <w:tr w:rsidR="002432EB" w:rsidRPr="002432EB" w:rsidTr="002432EB">
        <w:tc>
          <w:tcPr>
            <w:tcW w:w="3254" w:type="dxa"/>
            <w:gridSpan w:val="11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Место проведения занятий</w:t>
            </w:r>
          </w:p>
        </w:tc>
        <w:tc>
          <w:tcPr>
            <w:tcW w:w="6828" w:type="dxa"/>
            <w:gridSpan w:val="12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4 корпус, аудитория № 125</w:t>
            </w:r>
          </w:p>
        </w:tc>
      </w:tr>
      <w:tr w:rsidR="002432EB" w:rsidRPr="002432EB" w:rsidTr="002432EB">
        <w:tc>
          <w:tcPr>
            <w:tcW w:w="2138" w:type="dxa"/>
            <w:gridSpan w:val="6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Лектор</w:t>
            </w:r>
          </w:p>
        </w:tc>
        <w:tc>
          <w:tcPr>
            <w:tcW w:w="7944" w:type="dxa"/>
            <w:gridSpan w:val="17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 xml:space="preserve">проф. Тегза А.А. д.в.н., профессор </w:t>
            </w:r>
          </w:p>
        </w:tc>
      </w:tr>
      <w:tr w:rsidR="002432EB" w:rsidRPr="002432EB" w:rsidTr="002432EB">
        <w:tc>
          <w:tcPr>
            <w:tcW w:w="2138" w:type="dxa"/>
            <w:gridSpan w:val="6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Преподаватель</w:t>
            </w:r>
          </w:p>
        </w:tc>
        <w:tc>
          <w:tcPr>
            <w:tcW w:w="7944" w:type="dxa"/>
            <w:gridSpan w:val="17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Яблочкова Г.С., м.в.н., преподаватель</w:t>
            </w:r>
          </w:p>
        </w:tc>
      </w:tr>
      <w:tr w:rsidR="002432EB" w:rsidRPr="002432EB" w:rsidTr="002432EB">
        <w:tc>
          <w:tcPr>
            <w:tcW w:w="2504" w:type="dxa"/>
            <w:gridSpan w:val="8"/>
            <w:vMerge w:val="restart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Время консультаций</w:t>
            </w:r>
          </w:p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(СРСП оф.)</w:t>
            </w:r>
          </w:p>
        </w:tc>
        <w:tc>
          <w:tcPr>
            <w:tcW w:w="2321" w:type="dxa"/>
            <w:gridSpan w:val="7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1-я неделя</w:t>
            </w:r>
          </w:p>
        </w:tc>
        <w:tc>
          <w:tcPr>
            <w:tcW w:w="2324" w:type="dxa"/>
            <w:gridSpan w:val="4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2-я неделя</w:t>
            </w:r>
          </w:p>
        </w:tc>
        <w:tc>
          <w:tcPr>
            <w:tcW w:w="2933" w:type="dxa"/>
            <w:gridSpan w:val="4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3-я неделя</w:t>
            </w:r>
          </w:p>
        </w:tc>
      </w:tr>
      <w:tr w:rsidR="002432EB" w:rsidRPr="002432EB" w:rsidTr="002432EB">
        <w:tc>
          <w:tcPr>
            <w:tcW w:w="2504" w:type="dxa"/>
            <w:gridSpan w:val="8"/>
            <w:vMerge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21" w:type="dxa"/>
            <w:gridSpan w:val="7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Среда 13-17</w:t>
            </w:r>
          </w:p>
        </w:tc>
        <w:tc>
          <w:tcPr>
            <w:tcW w:w="2324" w:type="dxa"/>
            <w:gridSpan w:val="4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Среда 13-17</w:t>
            </w:r>
          </w:p>
        </w:tc>
        <w:tc>
          <w:tcPr>
            <w:tcW w:w="2933" w:type="dxa"/>
            <w:gridSpan w:val="4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Среда 13-17</w:t>
            </w:r>
          </w:p>
        </w:tc>
      </w:tr>
      <w:tr w:rsidR="002432EB" w:rsidRPr="002432EB" w:rsidTr="002432EB">
        <w:tc>
          <w:tcPr>
            <w:tcW w:w="10082" w:type="dxa"/>
            <w:gridSpan w:val="23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32EB">
              <w:rPr>
                <w:rFonts w:ascii="Times New Roman" w:hAnsi="Times New Roman" w:cs="Times New Roman"/>
                <w:b/>
              </w:rPr>
              <w:t xml:space="preserve">2 Пререквизиты и </w:t>
            </w:r>
            <w:proofErr w:type="spellStart"/>
            <w:r w:rsidRPr="002432EB">
              <w:rPr>
                <w:rFonts w:ascii="Times New Roman" w:hAnsi="Times New Roman" w:cs="Times New Roman"/>
                <w:b/>
              </w:rPr>
              <w:t>постреквизиты</w:t>
            </w:r>
            <w:proofErr w:type="spellEnd"/>
          </w:p>
        </w:tc>
      </w:tr>
      <w:tr w:rsidR="002432EB" w:rsidRPr="002432EB" w:rsidTr="002432EB">
        <w:tc>
          <w:tcPr>
            <w:tcW w:w="1795" w:type="dxa"/>
            <w:gridSpan w:val="3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Пререквизиты</w:t>
            </w:r>
          </w:p>
        </w:tc>
        <w:tc>
          <w:tcPr>
            <w:tcW w:w="8287" w:type="dxa"/>
            <w:gridSpan w:val="20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анатомии, гистологии, биохимии, зоологии, физиологии, антропологии, экологии, зоопсихологии</w:t>
            </w:r>
          </w:p>
        </w:tc>
      </w:tr>
      <w:tr w:rsidR="002432EB" w:rsidRPr="002432EB" w:rsidTr="002432EB">
        <w:tc>
          <w:tcPr>
            <w:tcW w:w="1795" w:type="dxa"/>
            <w:gridSpan w:val="3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Постреквизиты</w:t>
            </w:r>
          </w:p>
        </w:tc>
        <w:tc>
          <w:tcPr>
            <w:tcW w:w="8287" w:type="dxa"/>
            <w:gridSpan w:val="20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 xml:space="preserve">обеспечивает  </w:t>
            </w:r>
            <w:proofErr w:type="spellStart"/>
            <w:r w:rsidRPr="002432EB">
              <w:rPr>
                <w:rFonts w:ascii="Times New Roman" w:hAnsi="Times New Roman" w:cs="Times New Roman"/>
              </w:rPr>
              <w:t>этологически</w:t>
            </w:r>
            <w:proofErr w:type="spellEnd"/>
            <w:r w:rsidRPr="002432EB">
              <w:rPr>
                <w:rFonts w:ascii="Times New Roman" w:hAnsi="Times New Roman" w:cs="Times New Roman"/>
              </w:rPr>
              <w:t xml:space="preserve">  грамотное  применение  охранных мероприятий, приемов добывания животных, профессиональная деятельность.</w:t>
            </w:r>
          </w:p>
        </w:tc>
      </w:tr>
      <w:tr w:rsidR="002432EB" w:rsidRPr="002432EB" w:rsidTr="002432EB">
        <w:tc>
          <w:tcPr>
            <w:tcW w:w="10082" w:type="dxa"/>
            <w:gridSpan w:val="23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32EB">
              <w:rPr>
                <w:rFonts w:ascii="Times New Roman" w:hAnsi="Times New Roman" w:cs="Times New Roman"/>
                <w:b/>
              </w:rPr>
              <w:t>3 Цель и задачи дисциплины</w:t>
            </w:r>
          </w:p>
        </w:tc>
      </w:tr>
      <w:tr w:rsidR="002432EB" w:rsidRPr="002432EB" w:rsidTr="002432EB">
        <w:tc>
          <w:tcPr>
            <w:tcW w:w="1210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8872" w:type="dxa"/>
            <w:gridSpan w:val="22"/>
          </w:tcPr>
          <w:p w:rsidR="002432EB" w:rsidRPr="002432EB" w:rsidRDefault="002432EB" w:rsidP="002432E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 xml:space="preserve">изучение жизненных проявлений у разных видов, возрастных  категорий животных при определенных  биоклиматических, технологических  и производственно-организационных  показателях. Модельное  изучение реактивности животных на разные параметры среды.  Сравнительные  этологические исследования животных </w:t>
            </w:r>
          </w:p>
        </w:tc>
      </w:tr>
      <w:tr w:rsidR="002432EB" w:rsidRPr="002432EB" w:rsidTr="002432EB">
        <w:tc>
          <w:tcPr>
            <w:tcW w:w="1210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8872" w:type="dxa"/>
            <w:gridSpan w:val="22"/>
          </w:tcPr>
          <w:p w:rsidR="002432EB" w:rsidRPr="002432EB" w:rsidRDefault="002432EB" w:rsidP="002432E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задачи этологии заключаются в том, чтобы изыскать возможности  компенсации влияния  последствий человека на окружающую среду и создания  благоприятных условий для существования животных, обитающих в зонах проживания человека.</w:t>
            </w:r>
          </w:p>
        </w:tc>
      </w:tr>
      <w:tr w:rsidR="002432EB" w:rsidRPr="002432EB" w:rsidTr="002432EB">
        <w:tc>
          <w:tcPr>
            <w:tcW w:w="10082" w:type="dxa"/>
            <w:gridSpan w:val="23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32EB">
              <w:rPr>
                <w:rFonts w:ascii="Times New Roman" w:hAnsi="Times New Roman" w:cs="Times New Roman"/>
                <w:b/>
              </w:rPr>
              <w:t>4 Распределение академических часов</w:t>
            </w:r>
          </w:p>
        </w:tc>
      </w:tr>
      <w:tr w:rsidR="002432EB" w:rsidRPr="002432EB" w:rsidTr="002432EB">
        <w:tc>
          <w:tcPr>
            <w:tcW w:w="2100" w:type="dxa"/>
            <w:gridSpan w:val="5"/>
            <w:shd w:val="clear" w:color="auto" w:fill="auto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32EB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gridSpan w:val="5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32EB">
              <w:rPr>
                <w:rFonts w:ascii="Times New Roman" w:hAnsi="Times New Roman" w:cs="Times New Roman"/>
                <w:sz w:val="20"/>
                <w:szCs w:val="20"/>
              </w:rPr>
              <w:t>Лек.</w:t>
            </w:r>
          </w:p>
        </w:tc>
        <w:tc>
          <w:tcPr>
            <w:tcW w:w="992" w:type="dxa"/>
            <w:gridSpan w:val="3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32EB">
              <w:rPr>
                <w:rFonts w:ascii="Times New Roman" w:hAnsi="Times New Roman" w:cs="Times New Roman"/>
                <w:sz w:val="20"/>
                <w:szCs w:val="20"/>
              </w:rPr>
              <w:t>Практ.</w:t>
            </w:r>
          </w:p>
        </w:tc>
        <w:tc>
          <w:tcPr>
            <w:tcW w:w="709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32EB">
              <w:rPr>
                <w:rFonts w:ascii="Times New Roman" w:hAnsi="Times New Roman" w:cs="Times New Roman"/>
                <w:sz w:val="20"/>
                <w:szCs w:val="20"/>
              </w:rPr>
              <w:t>Лаб.</w:t>
            </w:r>
          </w:p>
        </w:tc>
        <w:tc>
          <w:tcPr>
            <w:tcW w:w="1418" w:type="dxa"/>
            <w:gridSpan w:val="3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2EB">
              <w:rPr>
                <w:rFonts w:ascii="Times New Roman" w:hAnsi="Times New Roman" w:cs="Times New Roman"/>
                <w:sz w:val="20"/>
                <w:szCs w:val="20"/>
              </w:rPr>
              <w:t>СРСП ауд.</w:t>
            </w:r>
          </w:p>
        </w:tc>
        <w:tc>
          <w:tcPr>
            <w:tcW w:w="1080" w:type="dxa"/>
            <w:gridSpan w:val="2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2EB">
              <w:rPr>
                <w:rFonts w:ascii="Times New Roman" w:hAnsi="Times New Roman" w:cs="Times New Roman"/>
                <w:sz w:val="20"/>
                <w:szCs w:val="20"/>
              </w:rPr>
              <w:t>СРСП оф.</w:t>
            </w:r>
          </w:p>
        </w:tc>
        <w:tc>
          <w:tcPr>
            <w:tcW w:w="904" w:type="dxa"/>
            <w:gridSpan w:val="2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2EB">
              <w:rPr>
                <w:rFonts w:ascii="Times New Roman" w:hAnsi="Times New Roman" w:cs="Times New Roman"/>
                <w:sz w:val="20"/>
                <w:szCs w:val="20"/>
              </w:rPr>
              <w:t>СРС</w:t>
            </w:r>
          </w:p>
        </w:tc>
        <w:tc>
          <w:tcPr>
            <w:tcW w:w="2029" w:type="dxa"/>
            <w:gridSpan w:val="2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32EB">
              <w:rPr>
                <w:rFonts w:ascii="Times New Roman" w:hAnsi="Times New Roman" w:cs="Times New Roman"/>
                <w:sz w:val="20"/>
                <w:szCs w:val="20"/>
              </w:rPr>
              <w:t>Форма контроля</w:t>
            </w:r>
          </w:p>
        </w:tc>
      </w:tr>
      <w:tr w:rsidR="002432EB" w:rsidRPr="002432EB" w:rsidTr="002432EB">
        <w:trPr>
          <w:trHeight w:val="230"/>
        </w:trPr>
        <w:tc>
          <w:tcPr>
            <w:tcW w:w="2100" w:type="dxa"/>
            <w:gridSpan w:val="5"/>
          </w:tcPr>
          <w:p w:rsidR="002432EB" w:rsidRPr="002432EB" w:rsidRDefault="002432EB" w:rsidP="002432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32EB">
              <w:rPr>
                <w:rFonts w:ascii="Times New Roman" w:hAnsi="Times New Roman" w:cs="Times New Roman"/>
                <w:sz w:val="20"/>
                <w:szCs w:val="20"/>
              </w:rPr>
              <w:t>3 кредита, 135 часов</w:t>
            </w:r>
          </w:p>
        </w:tc>
        <w:tc>
          <w:tcPr>
            <w:tcW w:w="850" w:type="dxa"/>
            <w:gridSpan w:val="5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32E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3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32E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9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32E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18" w:type="dxa"/>
            <w:gridSpan w:val="3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32E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80" w:type="dxa"/>
            <w:gridSpan w:val="2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32E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04" w:type="dxa"/>
            <w:gridSpan w:val="2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32EB">
              <w:rPr>
                <w:rFonts w:ascii="Times New Roman" w:hAnsi="Times New Roman" w:cs="Times New Roman"/>
                <w:sz w:val="20"/>
                <w:szCs w:val="20"/>
              </w:rPr>
              <w:t xml:space="preserve">    60</w:t>
            </w:r>
          </w:p>
        </w:tc>
        <w:tc>
          <w:tcPr>
            <w:tcW w:w="2029" w:type="dxa"/>
            <w:gridSpan w:val="2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32EB">
              <w:rPr>
                <w:rFonts w:ascii="Times New Roman" w:hAnsi="Times New Roman" w:cs="Times New Roman"/>
                <w:sz w:val="20"/>
                <w:szCs w:val="20"/>
              </w:rPr>
              <w:t xml:space="preserve">Экзамен </w:t>
            </w:r>
          </w:p>
        </w:tc>
      </w:tr>
      <w:tr w:rsidR="002432EB" w:rsidRPr="002432EB" w:rsidTr="002432EB">
        <w:tc>
          <w:tcPr>
            <w:tcW w:w="10082" w:type="dxa"/>
            <w:gridSpan w:val="23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32EB">
              <w:rPr>
                <w:rFonts w:ascii="Times New Roman" w:hAnsi="Times New Roman" w:cs="Times New Roman"/>
                <w:b/>
              </w:rPr>
              <w:t>5 Содержание дисциплины</w:t>
            </w:r>
          </w:p>
        </w:tc>
      </w:tr>
      <w:tr w:rsidR="002432EB" w:rsidRPr="002432EB" w:rsidTr="002432EB">
        <w:tc>
          <w:tcPr>
            <w:tcW w:w="10082" w:type="dxa"/>
            <w:gridSpan w:val="23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 xml:space="preserve">Этология - </w:t>
            </w:r>
            <w:proofErr w:type="gramStart"/>
            <w:r w:rsidRPr="002432EB">
              <w:rPr>
                <w:rFonts w:ascii="Times New Roman" w:hAnsi="Times New Roman" w:cs="Times New Roman"/>
              </w:rPr>
              <w:t>наука</w:t>
            </w:r>
            <w:proofErr w:type="gramEnd"/>
            <w:r w:rsidRPr="002432EB">
              <w:rPr>
                <w:rFonts w:ascii="Times New Roman" w:hAnsi="Times New Roman" w:cs="Times New Roman"/>
              </w:rPr>
              <w:t xml:space="preserve"> изучающая биологические основы поведения животных,  анализирующая генетиче</w:t>
            </w:r>
            <w:r w:rsidRPr="002432EB">
              <w:rPr>
                <w:rFonts w:ascii="Times New Roman" w:hAnsi="Times New Roman" w:cs="Times New Roman"/>
              </w:rPr>
              <w:softHyphen/>
              <w:t>ски обусловленные компоненты поведения, проблемы его эволюции и взаимосвязи с окружающей средой. Она изучает по</w:t>
            </w:r>
            <w:r w:rsidRPr="002432EB">
              <w:rPr>
                <w:rFonts w:ascii="Times New Roman" w:hAnsi="Times New Roman" w:cs="Times New Roman"/>
              </w:rPr>
              <w:softHyphen/>
              <w:t>ведение как диких животных в естественных условиях их обита</w:t>
            </w:r>
            <w:r w:rsidRPr="002432EB">
              <w:rPr>
                <w:rFonts w:ascii="Times New Roman" w:hAnsi="Times New Roman" w:cs="Times New Roman"/>
              </w:rPr>
              <w:softHyphen/>
              <w:t>ния и живущих в неволе, так и домашних животных.</w:t>
            </w:r>
          </w:p>
        </w:tc>
      </w:tr>
      <w:tr w:rsidR="002432EB" w:rsidRPr="002432EB" w:rsidTr="002432EB">
        <w:tc>
          <w:tcPr>
            <w:tcW w:w="10082" w:type="dxa"/>
            <w:gridSpan w:val="23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32EB">
              <w:rPr>
                <w:rFonts w:ascii="Times New Roman" w:hAnsi="Times New Roman" w:cs="Times New Roman"/>
                <w:b/>
              </w:rPr>
              <w:t>6 Политика курса</w:t>
            </w:r>
          </w:p>
        </w:tc>
      </w:tr>
      <w:tr w:rsidR="002432EB" w:rsidRPr="002432EB" w:rsidTr="002432EB">
        <w:tc>
          <w:tcPr>
            <w:tcW w:w="10082" w:type="dxa"/>
            <w:gridSpan w:val="23"/>
          </w:tcPr>
          <w:p w:rsidR="002432EB" w:rsidRPr="002432EB" w:rsidRDefault="002432EB" w:rsidP="002432E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 xml:space="preserve">Студент обязан на занятия приходить без опозданий, в спецодежде, подготовленным к занятию.  Все виды контролей сдаются только один раз. Пересдача возможна при получении отрицательной оценки. При сдаче  коллоквиумов после  срока указанного в графике, рейтинг снижается с коэффициентом 0,8. . </w:t>
            </w:r>
          </w:p>
        </w:tc>
      </w:tr>
      <w:tr w:rsidR="002432EB" w:rsidRPr="002432EB" w:rsidTr="002432EB">
        <w:tc>
          <w:tcPr>
            <w:tcW w:w="10082" w:type="dxa"/>
            <w:gridSpan w:val="23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432EB">
              <w:rPr>
                <w:rFonts w:ascii="Times New Roman" w:hAnsi="Times New Roman" w:cs="Times New Roman"/>
                <w:b/>
              </w:rPr>
              <w:t>7 Список рекомендуемой литературы</w:t>
            </w:r>
          </w:p>
        </w:tc>
      </w:tr>
      <w:tr w:rsidR="002432EB" w:rsidRPr="002432EB" w:rsidTr="002432EB">
        <w:tc>
          <w:tcPr>
            <w:tcW w:w="2211" w:type="dxa"/>
            <w:gridSpan w:val="7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7871" w:type="dxa"/>
            <w:gridSpan w:val="16"/>
          </w:tcPr>
          <w:p w:rsidR="002432EB" w:rsidRPr="002432EB" w:rsidRDefault="002432EB" w:rsidP="002432E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 xml:space="preserve">1  </w:t>
            </w:r>
            <w:proofErr w:type="spellStart"/>
            <w:r w:rsidRPr="002432EB">
              <w:rPr>
                <w:rFonts w:ascii="Times New Roman" w:hAnsi="Times New Roman" w:cs="Times New Roman"/>
              </w:rPr>
              <w:t>Дюсберн</w:t>
            </w:r>
            <w:proofErr w:type="spellEnd"/>
            <w:r w:rsidRPr="002432EB">
              <w:rPr>
                <w:rFonts w:ascii="Times New Roman" w:hAnsi="Times New Roman" w:cs="Times New Roman"/>
              </w:rPr>
              <w:t xml:space="preserve"> Д. Поведение животных.  М.-1981. 2 </w:t>
            </w:r>
            <w:proofErr w:type="spellStart"/>
            <w:r w:rsidRPr="002432EB">
              <w:rPr>
                <w:rFonts w:ascii="Times New Roman" w:hAnsi="Times New Roman" w:cs="Times New Roman"/>
              </w:rPr>
              <w:t>Тинберген</w:t>
            </w:r>
            <w:proofErr w:type="spellEnd"/>
            <w:r w:rsidRPr="002432EB">
              <w:rPr>
                <w:rFonts w:ascii="Times New Roman" w:hAnsi="Times New Roman" w:cs="Times New Roman"/>
              </w:rPr>
              <w:t xml:space="preserve"> Н. Поведение животных, М.-1978. 3 </w:t>
            </w:r>
            <w:proofErr w:type="spellStart"/>
            <w:r w:rsidRPr="002432EB">
              <w:rPr>
                <w:rFonts w:ascii="Times New Roman" w:hAnsi="Times New Roman" w:cs="Times New Roman"/>
              </w:rPr>
              <w:t>Хайнд</w:t>
            </w:r>
            <w:proofErr w:type="spellEnd"/>
            <w:r w:rsidRPr="002432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32EB">
              <w:rPr>
                <w:rFonts w:ascii="Times New Roman" w:hAnsi="Times New Roman" w:cs="Times New Roman"/>
              </w:rPr>
              <w:t>Р.Поведение</w:t>
            </w:r>
            <w:proofErr w:type="spellEnd"/>
            <w:r w:rsidRPr="002432EB">
              <w:rPr>
                <w:rFonts w:ascii="Times New Roman" w:hAnsi="Times New Roman" w:cs="Times New Roman"/>
              </w:rPr>
              <w:t xml:space="preserve"> животных, М. -1975. 4 </w:t>
            </w:r>
            <w:proofErr w:type="spellStart"/>
            <w:r w:rsidRPr="002432EB">
              <w:rPr>
                <w:rFonts w:ascii="Times New Roman" w:hAnsi="Times New Roman" w:cs="Times New Roman"/>
              </w:rPr>
              <w:t>Менинг</w:t>
            </w:r>
            <w:proofErr w:type="spellEnd"/>
            <w:r w:rsidRPr="002432EB">
              <w:rPr>
                <w:rFonts w:ascii="Times New Roman" w:hAnsi="Times New Roman" w:cs="Times New Roman"/>
              </w:rPr>
              <w:t xml:space="preserve"> О. Поведение животных. М., Мир.-1982. </w:t>
            </w:r>
          </w:p>
        </w:tc>
      </w:tr>
      <w:tr w:rsidR="002432EB" w:rsidRPr="002432EB" w:rsidTr="002432EB">
        <w:trPr>
          <w:trHeight w:val="1069"/>
        </w:trPr>
        <w:tc>
          <w:tcPr>
            <w:tcW w:w="2211" w:type="dxa"/>
            <w:gridSpan w:val="7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Дополнительная</w:t>
            </w:r>
          </w:p>
        </w:tc>
        <w:tc>
          <w:tcPr>
            <w:tcW w:w="7871" w:type="dxa"/>
            <w:gridSpan w:val="16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 xml:space="preserve">5 </w:t>
            </w:r>
            <w:proofErr w:type="spellStart"/>
            <w:r w:rsidRPr="002432EB">
              <w:rPr>
                <w:rFonts w:ascii="Times New Roman" w:hAnsi="Times New Roman" w:cs="Times New Roman"/>
              </w:rPr>
              <w:t>Мантефель</w:t>
            </w:r>
            <w:proofErr w:type="spellEnd"/>
            <w:r w:rsidRPr="002432EB">
              <w:rPr>
                <w:rFonts w:ascii="Times New Roman" w:hAnsi="Times New Roman" w:cs="Times New Roman"/>
              </w:rPr>
              <w:t xml:space="preserve"> Б.П. Экология поведения животных 1980. 6 Еськов Е.К. Поведение медоносных пчел.-  М. 1981. 7 </w:t>
            </w:r>
            <w:proofErr w:type="spellStart"/>
            <w:r w:rsidRPr="002432EB">
              <w:rPr>
                <w:rFonts w:ascii="Times New Roman" w:hAnsi="Times New Roman" w:cs="Times New Roman"/>
              </w:rPr>
              <w:t>Афонин</w:t>
            </w:r>
            <w:proofErr w:type="spellEnd"/>
            <w:r w:rsidRPr="002432EB">
              <w:rPr>
                <w:rFonts w:ascii="Times New Roman" w:hAnsi="Times New Roman" w:cs="Times New Roman"/>
              </w:rPr>
              <w:t xml:space="preserve"> Л.Г. Эволюция ВНД Ленинград.-1977. 8 Фабри  К.Э. Основы зоопсихологии. Изд. </w:t>
            </w:r>
            <w:proofErr w:type="spellStart"/>
            <w:r w:rsidRPr="002432EB">
              <w:rPr>
                <w:rFonts w:ascii="Times New Roman" w:hAnsi="Times New Roman" w:cs="Times New Roman"/>
              </w:rPr>
              <w:t>Моск</w:t>
            </w:r>
            <w:proofErr w:type="spellEnd"/>
            <w:r w:rsidRPr="002432EB">
              <w:rPr>
                <w:rFonts w:ascii="Times New Roman" w:hAnsi="Times New Roman" w:cs="Times New Roman"/>
              </w:rPr>
              <w:t>. университета.-1976 .</w:t>
            </w:r>
          </w:p>
        </w:tc>
      </w:tr>
    </w:tbl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</w:rPr>
        <w:sectPr w:rsidR="002432EB" w:rsidRPr="002432E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432EB" w:rsidRDefault="002432EB" w:rsidP="002432EB">
      <w:pPr>
        <w:tabs>
          <w:tab w:val="left" w:pos="27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32EB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Календарно-тематический план</w:t>
      </w:r>
    </w:p>
    <w:tbl>
      <w:tblPr>
        <w:tblW w:w="1546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567"/>
        <w:gridCol w:w="2977"/>
        <w:gridCol w:w="567"/>
        <w:gridCol w:w="3118"/>
        <w:gridCol w:w="567"/>
        <w:gridCol w:w="3261"/>
        <w:gridCol w:w="567"/>
        <w:gridCol w:w="2835"/>
        <w:gridCol w:w="507"/>
      </w:tblGrid>
      <w:tr w:rsidR="00D40AAB" w:rsidRPr="00D40AAB" w:rsidTr="00D40AAB">
        <w:trPr>
          <w:cantSplit/>
          <w:trHeight w:val="608"/>
        </w:trPr>
        <w:tc>
          <w:tcPr>
            <w:tcW w:w="502" w:type="dxa"/>
          </w:tcPr>
          <w:p w:rsidR="00D40AAB" w:rsidRPr="00D40AAB" w:rsidRDefault="00D40AAB" w:rsidP="00D40AAB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№ н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дели</w:t>
            </w:r>
          </w:p>
        </w:tc>
        <w:tc>
          <w:tcPr>
            <w:tcW w:w="567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дуль</w:t>
            </w:r>
          </w:p>
        </w:tc>
        <w:tc>
          <w:tcPr>
            <w:tcW w:w="2977" w:type="dxa"/>
            <w:vAlign w:val="center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Темы лекций</w:t>
            </w:r>
          </w:p>
        </w:tc>
        <w:tc>
          <w:tcPr>
            <w:tcW w:w="567" w:type="dxa"/>
            <w:vAlign w:val="center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Часы</w:t>
            </w:r>
          </w:p>
        </w:tc>
        <w:tc>
          <w:tcPr>
            <w:tcW w:w="3118" w:type="dxa"/>
            <w:vAlign w:val="center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Темы практических занятий</w:t>
            </w:r>
          </w:p>
        </w:tc>
        <w:tc>
          <w:tcPr>
            <w:tcW w:w="567" w:type="dxa"/>
            <w:vAlign w:val="center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сы</w:t>
            </w:r>
          </w:p>
        </w:tc>
        <w:tc>
          <w:tcPr>
            <w:tcW w:w="3261" w:type="dxa"/>
            <w:vAlign w:val="center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Темы лабораторных занятий</w:t>
            </w:r>
          </w:p>
        </w:tc>
        <w:tc>
          <w:tcPr>
            <w:tcW w:w="567" w:type="dxa"/>
            <w:vAlign w:val="center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сы</w:t>
            </w:r>
          </w:p>
        </w:tc>
        <w:tc>
          <w:tcPr>
            <w:tcW w:w="2835" w:type="dxa"/>
            <w:vAlign w:val="center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Темы СРОП (</w:t>
            </w:r>
            <w:proofErr w:type="spellStart"/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proofErr w:type="spellEnd"/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07" w:type="dxa"/>
            <w:vAlign w:val="center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Часы</w:t>
            </w:r>
          </w:p>
        </w:tc>
      </w:tr>
      <w:tr w:rsidR="00D40AAB" w:rsidRPr="00D40AAB" w:rsidTr="00D40AAB">
        <w:tc>
          <w:tcPr>
            <w:tcW w:w="502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Merge w:val="restart"/>
            <w:textDirection w:val="btLr"/>
          </w:tcPr>
          <w:p w:rsidR="00D40AAB" w:rsidRPr="00D40AAB" w:rsidRDefault="00D40AAB" w:rsidP="00D40A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Модуль 1</w:t>
            </w:r>
          </w:p>
        </w:tc>
        <w:tc>
          <w:tcPr>
            <w:tcW w:w="2977" w:type="dxa"/>
          </w:tcPr>
          <w:p w:rsidR="00D40AAB" w:rsidRPr="00D40AAB" w:rsidRDefault="00D40AAB" w:rsidP="00D40A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Вводная ле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ция.</w:t>
            </w:r>
          </w:p>
          <w:p w:rsidR="00D40AAB" w:rsidRPr="00D40AAB" w:rsidRDefault="00D40AAB" w:rsidP="00D40A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Основы этол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гии</w:t>
            </w:r>
          </w:p>
        </w:tc>
        <w:tc>
          <w:tcPr>
            <w:tcW w:w="567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D40AAB" w:rsidRPr="00D40AAB" w:rsidRDefault="00D40AAB" w:rsidP="00D40AAB">
            <w:pPr>
              <w:pStyle w:val="a4"/>
              <w:spacing w:after="0"/>
              <w:ind w:left="0"/>
              <w:rPr>
                <w:sz w:val="20"/>
                <w:szCs w:val="20"/>
                <w:lang w:val="ru-RU" w:eastAsia="ru-RU"/>
              </w:rPr>
            </w:pPr>
            <w:r w:rsidRPr="00D40AAB">
              <w:rPr>
                <w:bCs/>
                <w:sz w:val="20"/>
                <w:szCs w:val="20"/>
                <w:lang w:val="ru-RU" w:eastAsia="ru-RU"/>
              </w:rPr>
              <w:t>Основы этологического исследов</w:t>
            </w:r>
            <w:r w:rsidRPr="00D40AAB">
              <w:rPr>
                <w:bCs/>
                <w:sz w:val="20"/>
                <w:szCs w:val="20"/>
                <w:lang w:val="ru-RU" w:eastAsia="ru-RU"/>
              </w:rPr>
              <w:t>а</w:t>
            </w:r>
            <w:r w:rsidRPr="00D40AAB">
              <w:rPr>
                <w:bCs/>
                <w:sz w:val="20"/>
                <w:szCs w:val="20"/>
                <w:lang w:val="ru-RU" w:eastAsia="ru-RU"/>
              </w:rPr>
              <w:t xml:space="preserve">ния. Материалы и методы </w:t>
            </w:r>
          </w:p>
        </w:tc>
        <w:tc>
          <w:tcPr>
            <w:tcW w:w="567" w:type="dxa"/>
            <w:vAlign w:val="center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1" w:type="dxa"/>
          </w:tcPr>
          <w:p w:rsidR="00D40AAB" w:rsidRPr="00D40AAB" w:rsidRDefault="00D40AAB" w:rsidP="00D40AAB">
            <w:pPr>
              <w:pStyle w:val="a4"/>
              <w:spacing w:after="0"/>
              <w:ind w:left="-108"/>
              <w:rPr>
                <w:sz w:val="20"/>
                <w:szCs w:val="20"/>
                <w:lang w:val="ru-RU" w:eastAsia="ru-RU"/>
              </w:rPr>
            </w:pPr>
            <w:r w:rsidRPr="00D40AAB">
              <w:rPr>
                <w:sz w:val="20"/>
                <w:szCs w:val="20"/>
              </w:rPr>
              <w:t>Основы классификации и видов пов</w:t>
            </w:r>
            <w:r w:rsidRPr="00D40AAB">
              <w:rPr>
                <w:sz w:val="20"/>
                <w:szCs w:val="20"/>
              </w:rPr>
              <w:t>е</w:t>
            </w:r>
            <w:r w:rsidRPr="00D40AAB">
              <w:rPr>
                <w:sz w:val="20"/>
                <w:szCs w:val="20"/>
              </w:rPr>
              <w:t>дения</w:t>
            </w:r>
            <w:r w:rsidRPr="00D40AAB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D40AAB" w:rsidRPr="00D40AAB" w:rsidRDefault="00D40AAB" w:rsidP="00D40A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Общая  этол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гия.</w:t>
            </w:r>
          </w:p>
        </w:tc>
        <w:tc>
          <w:tcPr>
            <w:tcW w:w="507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40AAB" w:rsidRPr="00D40AAB" w:rsidTr="00D40AAB">
        <w:trPr>
          <w:trHeight w:val="202"/>
        </w:trPr>
        <w:tc>
          <w:tcPr>
            <w:tcW w:w="502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Merge/>
          </w:tcPr>
          <w:p w:rsidR="00D40AAB" w:rsidRPr="00D40AAB" w:rsidRDefault="00D40AAB" w:rsidP="00D40A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D40AAB" w:rsidRPr="00D40AAB" w:rsidRDefault="00D40AAB" w:rsidP="00D40A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D40AAB" w:rsidRPr="00D40AAB" w:rsidRDefault="00D40AAB" w:rsidP="00D40AAB">
            <w:pPr>
              <w:pStyle w:val="a4"/>
              <w:spacing w:after="0"/>
              <w:ind w:left="0"/>
              <w:rPr>
                <w:sz w:val="20"/>
                <w:szCs w:val="20"/>
                <w:lang w:val="ru-RU" w:eastAsia="ru-RU"/>
              </w:rPr>
            </w:pPr>
            <w:r w:rsidRPr="00D40AAB">
              <w:rPr>
                <w:sz w:val="20"/>
                <w:szCs w:val="20"/>
              </w:rPr>
              <w:t>Анализаторы. Характеристика, структура анализаторов. Роль анализаторов в  поведении животного</w:t>
            </w:r>
          </w:p>
        </w:tc>
        <w:tc>
          <w:tcPr>
            <w:tcW w:w="567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1" w:type="dxa"/>
          </w:tcPr>
          <w:p w:rsidR="00D40AAB" w:rsidRPr="00D40AAB" w:rsidRDefault="00D40AAB" w:rsidP="00D40AAB">
            <w:pPr>
              <w:pStyle w:val="a4"/>
              <w:spacing w:after="0"/>
              <w:ind w:left="-108"/>
              <w:rPr>
                <w:sz w:val="20"/>
                <w:szCs w:val="20"/>
                <w:lang w:val="ru-RU" w:eastAsia="ru-RU"/>
              </w:rPr>
            </w:pPr>
            <w:r w:rsidRPr="00D40AAB">
              <w:rPr>
                <w:sz w:val="20"/>
                <w:szCs w:val="20"/>
                <w:lang w:val="ru-RU" w:eastAsia="ru-RU"/>
              </w:rPr>
              <w:t>Типы высшей нервной дея</w:t>
            </w:r>
            <w:r w:rsidRPr="00D40AAB">
              <w:rPr>
                <w:sz w:val="20"/>
                <w:szCs w:val="20"/>
                <w:lang w:val="ru-RU" w:eastAsia="ru-RU"/>
              </w:rPr>
              <w:softHyphen/>
              <w:t xml:space="preserve">тельности </w:t>
            </w:r>
          </w:p>
        </w:tc>
        <w:tc>
          <w:tcPr>
            <w:tcW w:w="567" w:type="dxa"/>
            <w:vAlign w:val="center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D40AAB" w:rsidRPr="00D40AAB" w:rsidRDefault="00D40AAB" w:rsidP="00D40A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AAB" w:rsidRPr="00D40AAB" w:rsidTr="00D40AAB">
        <w:tc>
          <w:tcPr>
            <w:tcW w:w="502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Merge/>
          </w:tcPr>
          <w:p w:rsidR="00D40AAB" w:rsidRPr="00D40AAB" w:rsidRDefault="00D40AAB" w:rsidP="00D40A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D40AAB" w:rsidRPr="00D40AAB" w:rsidRDefault="00D40AAB" w:rsidP="00D40A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D40AAB" w:rsidRPr="00D40AAB" w:rsidRDefault="00D40AAB" w:rsidP="00D40A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Генетические и ф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 xml:space="preserve">зиологические основы поведения. </w:t>
            </w:r>
          </w:p>
        </w:tc>
        <w:tc>
          <w:tcPr>
            <w:tcW w:w="567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D40AAB" w:rsidRPr="00D40AAB" w:rsidRDefault="00D40AAB" w:rsidP="00D40AAB">
            <w:pPr>
              <w:pStyle w:val="a4"/>
              <w:spacing w:after="0"/>
              <w:ind w:left="-108"/>
              <w:rPr>
                <w:snapToGrid w:val="0"/>
                <w:sz w:val="20"/>
                <w:szCs w:val="20"/>
                <w:lang w:val="ru-RU" w:eastAsia="ru-RU"/>
              </w:rPr>
            </w:pPr>
            <w:r w:rsidRPr="00D40AAB">
              <w:rPr>
                <w:sz w:val="20"/>
                <w:szCs w:val="20"/>
                <w:lang w:val="ru-RU" w:eastAsia="ru-RU"/>
              </w:rPr>
              <w:t>Роль  рефлексов  в пов</w:t>
            </w:r>
            <w:r w:rsidRPr="00D40AAB">
              <w:rPr>
                <w:sz w:val="20"/>
                <w:szCs w:val="20"/>
                <w:lang w:val="ru-RU" w:eastAsia="ru-RU"/>
              </w:rPr>
              <w:t>е</w:t>
            </w:r>
            <w:r w:rsidRPr="00D40AAB">
              <w:rPr>
                <w:sz w:val="20"/>
                <w:szCs w:val="20"/>
                <w:lang w:val="ru-RU" w:eastAsia="ru-RU"/>
              </w:rPr>
              <w:t>дении животных</w:t>
            </w:r>
          </w:p>
        </w:tc>
        <w:tc>
          <w:tcPr>
            <w:tcW w:w="567" w:type="dxa"/>
            <w:vAlign w:val="center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D40AAB" w:rsidRPr="00D40AAB" w:rsidRDefault="00D40AAB" w:rsidP="00D40A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AAB" w:rsidRPr="00D40AAB" w:rsidTr="00D40AAB">
        <w:tc>
          <w:tcPr>
            <w:tcW w:w="502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Merge/>
          </w:tcPr>
          <w:p w:rsidR="00D40AAB" w:rsidRPr="00D40AAB" w:rsidRDefault="00D40AAB" w:rsidP="00D40A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D40AAB" w:rsidRPr="00D40AAB" w:rsidRDefault="00D40AAB" w:rsidP="00D40A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Основы и классифик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ции видов повед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67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D40AAB" w:rsidRPr="00D40AAB" w:rsidRDefault="00D40AAB" w:rsidP="00D40AA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Пространственная и сезонная цикличность  жизненных функций животных</w:t>
            </w:r>
          </w:p>
        </w:tc>
        <w:tc>
          <w:tcPr>
            <w:tcW w:w="567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1" w:type="dxa"/>
          </w:tcPr>
          <w:p w:rsidR="00D40AAB" w:rsidRPr="00D40AAB" w:rsidRDefault="00D40AAB" w:rsidP="00D40AAB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Иерахия</w:t>
            </w:r>
            <w:proofErr w:type="spellEnd"/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, как  комплекс проявления  специфических  форм социального поведения.</w:t>
            </w:r>
          </w:p>
        </w:tc>
        <w:tc>
          <w:tcPr>
            <w:tcW w:w="567" w:type="dxa"/>
            <w:vAlign w:val="center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D40AAB" w:rsidRPr="00D40AAB" w:rsidRDefault="00D40AAB" w:rsidP="00D40A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Роль рефлексов в  по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ведении ж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вотных.</w:t>
            </w:r>
          </w:p>
        </w:tc>
        <w:tc>
          <w:tcPr>
            <w:tcW w:w="507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40AAB" w:rsidRPr="00D40AAB" w:rsidTr="00D40AAB">
        <w:trPr>
          <w:trHeight w:val="216"/>
        </w:trPr>
        <w:tc>
          <w:tcPr>
            <w:tcW w:w="502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Merge/>
          </w:tcPr>
          <w:p w:rsidR="00D40AAB" w:rsidRPr="00D40AAB" w:rsidRDefault="00D40AAB" w:rsidP="00D40A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D40AAB" w:rsidRPr="00D40AAB" w:rsidRDefault="00D40AAB" w:rsidP="00D40A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D40AAB" w:rsidRPr="00D40AAB" w:rsidRDefault="00D40AAB" w:rsidP="00D40A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Пространственная дифференциация оседлых животных. Причины, проявления. Интеграция особей.</w:t>
            </w:r>
          </w:p>
        </w:tc>
        <w:tc>
          <w:tcPr>
            <w:tcW w:w="567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1" w:type="dxa"/>
          </w:tcPr>
          <w:p w:rsidR="00D40AAB" w:rsidRPr="00D40AAB" w:rsidRDefault="00D40AAB" w:rsidP="00D40AAB">
            <w:pPr>
              <w:pStyle w:val="a4"/>
              <w:spacing w:after="0"/>
              <w:ind w:left="0"/>
              <w:rPr>
                <w:sz w:val="20"/>
                <w:szCs w:val="20"/>
                <w:lang w:val="ru-RU" w:eastAsia="ru-RU"/>
              </w:rPr>
            </w:pPr>
            <w:r w:rsidRPr="00D40AAB">
              <w:rPr>
                <w:bCs/>
                <w:sz w:val="20"/>
                <w:szCs w:val="20"/>
                <w:lang w:val="ru-RU" w:eastAsia="ru-RU"/>
              </w:rPr>
              <w:t>Социальное поведение жи</w:t>
            </w:r>
            <w:r w:rsidRPr="00D40AAB">
              <w:rPr>
                <w:bCs/>
                <w:sz w:val="20"/>
                <w:szCs w:val="20"/>
                <w:lang w:val="ru-RU" w:eastAsia="ru-RU"/>
              </w:rPr>
              <w:softHyphen/>
              <w:t>вотных</w:t>
            </w:r>
          </w:p>
        </w:tc>
        <w:tc>
          <w:tcPr>
            <w:tcW w:w="567" w:type="dxa"/>
            <w:vAlign w:val="center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D40AAB" w:rsidRPr="00D40AAB" w:rsidRDefault="00D40AAB" w:rsidP="00D40A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AAB" w:rsidRPr="00D40AAB" w:rsidTr="00D40AAB">
        <w:tc>
          <w:tcPr>
            <w:tcW w:w="502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vMerge/>
          </w:tcPr>
          <w:p w:rsidR="00D40AAB" w:rsidRPr="00D40AAB" w:rsidRDefault="00D40AAB" w:rsidP="00D40A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D40AAB" w:rsidRPr="00D40AAB" w:rsidRDefault="00D40AAB" w:rsidP="00D40A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D40AAB" w:rsidRPr="00D40AAB" w:rsidRDefault="00D40AAB" w:rsidP="00D40AAB">
            <w:pPr>
              <w:pStyle w:val="a4"/>
              <w:spacing w:after="0"/>
              <w:ind w:left="-108"/>
              <w:rPr>
                <w:sz w:val="20"/>
                <w:szCs w:val="20"/>
                <w:lang w:val="ru-RU" w:eastAsia="ru-RU"/>
              </w:rPr>
            </w:pPr>
            <w:r w:rsidRPr="00D40AAB">
              <w:rPr>
                <w:bCs/>
                <w:sz w:val="20"/>
                <w:szCs w:val="20"/>
                <w:lang w:val="ru-RU" w:eastAsia="ru-RU"/>
              </w:rPr>
              <w:t>Стадное  п</w:t>
            </w:r>
            <w:r w:rsidRPr="00D40AAB">
              <w:rPr>
                <w:bCs/>
                <w:sz w:val="20"/>
                <w:szCs w:val="20"/>
                <w:lang w:val="ru-RU" w:eastAsia="ru-RU"/>
              </w:rPr>
              <w:t>о</w:t>
            </w:r>
            <w:r w:rsidRPr="00D40AAB">
              <w:rPr>
                <w:bCs/>
                <w:sz w:val="20"/>
                <w:szCs w:val="20"/>
                <w:lang w:val="ru-RU" w:eastAsia="ru-RU"/>
              </w:rPr>
              <w:softHyphen/>
              <w:t xml:space="preserve">ведение </w:t>
            </w:r>
          </w:p>
        </w:tc>
        <w:tc>
          <w:tcPr>
            <w:tcW w:w="567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D40AAB" w:rsidRPr="00D40AAB" w:rsidRDefault="00D40AAB" w:rsidP="00D40AAB">
            <w:pPr>
              <w:pStyle w:val="a4"/>
              <w:spacing w:after="0"/>
              <w:ind w:left="0"/>
              <w:rPr>
                <w:sz w:val="20"/>
                <w:szCs w:val="20"/>
                <w:lang w:val="ru-RU" w:eastAsia="ru-RU"/>
              </w:rPr>
            </w:pPr>
            <w:r w:rsidRPr="00D40AAB">
              <w:rPr>
                <w:bCs/>
                <w:sz w:val="20"/>
                <w:szCs w:val="20"/>
                <w:lang w:val="ru-RU" w:eastAsia="ru-RU"/>
              </w:rPr>
              <w:t>Групповое пов</w:t>
            </w:r>
            <w:r w:rsidRPr="00D40AAB">
              <w:rPr>
                <w:bCs/>
                <w:sz w:val="20"/>
                <w:szCs w:val="20"/>
                <w:lang w:val="ru-RU" w:eastAsia="ru-RU"/>
              </w:rPr>
              <w:t>е</w:t>
            </w:r>
            <w:r w:rsidRPr="00D40AAB">
              <w:rPr>
                <w:bCs/>
                <w:sz w:val="20"/>
                <w:szCs w:val="20"/>
                <w:lang w:val="ru-RU" w:eastAsia="ru-RU"/>
              </w:rPr>
              <w:t>де</w:t>
            </w:r>
            <w:r w:rsidRPr="00D40AAB">
              <w:rPr>
                <w:bCs/>
                <w:sz w:val="20"/>
                <w:szCs w:val="20"/>
                <w:lang w:val="ru-RU" w:eastAsia="ru-RU"/>
              </w:rPr>
              <w:softHyphen/>
              <w:t xml:space="preserve">ние </w:t>
            </w:r>
          </w:p>
        </w:tc>
        <w:tc>
          <w:tcPr>
            <w:tcW w:w="567" w:type="dxa"/>
            <w:vAlign w:val="center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D40AAB" w:rsidRPr="00D40AAB" w:rsidRDefault="00D40AAB" w:rsidP="00D40A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AAB" w:rsidRPr="00D40AAB" w:rsidTr="00D40AAB">
        <w:trPr>
          <w:trHeight w:val="266"/>
        </w:trPr>
        <w:tc>
          <w:tcPr>
            <w:tcW w:w="502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vMerge/>
          </w:tcPr>
          <w:p w:rsidR="00D40AAB" w:rsidRPr="00D40AAB" w:rsidRDefault="00D40AAB" w:rsidP="00D40A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D40AAB" w:rsidRPr="00D40AAB" w:rsidRDefault="00D40AAB" w:rsidP="00D40A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Социальное поведение жи</w:t>
            </w:r>
            <w:r w:rsidRPr="00D40A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softHyphen/>
              <w:t>вотных</w:t>
            </w:r>
          </w:p>
        </w:tc>
        <w:tc>
          <w:tcPr>
            <w:tcW w:w="567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D40AAB" w:rsidRPr="00D40AAB" w:rsidRDefault="00D40AAB" w:rsidP="00D40AAB">
            <w:pPr>
              <w:spacing w:after="0" w:line="240" w:lineRule="auto"/>
              <w:ind w:left="-108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Поведение,   связанное   с   выделительными   функ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softHyphen/>
              <w:t>ци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</w:p>
        </w:tc>
        <w:tc>
          <w:tcPr>
            <w:tcW w:w="567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D40AAB" w:rsidRPr="00D40AAB" w:rsidRDefault="00D40AAB" w:rsidP="00D40AAB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Поведение,   связанное   с   вы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softHyphen/>
              <w:t>делительными   функ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softHyphen/>
              <w:t>ци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</w:p>
        </w:tc>
        <w:tc>
          <w:tcPr>
            <w:tcW w:w="567" w:type="dxa"/>
            <w:vAlign w:val="center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D40AAB" w:rsidRPr="00D40AAB" w:rsidRDefault="00D40AAB" w:rsidP="00D40A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 xml:space="preserve">Социальное поведение </w:t>
            </w:r>
            <w:proofErr w:type="spellStart"/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Поведение</w:t>
            </w:r>
            <w:proofErr w:type="spellEnd"/>
            <w:r w:rsidRPr="00D40AAB">
              <w:rPr>
                <w:rFonts w:ascii="Times New Roman" w:hAnsi="Times New Roman" w:cs="Times New Roman"/>
                <w:sz w:val="20"/>
                <w:szCs w:val="20"/>
              </w:rPr>
              <w:t xml:space="preserve"> самцов и с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мок</w:t>
            </w:r>
          </w:p>
        </w:tc>
        <w:tc>
          <w:tcPr>
            <w:tcW w:w="507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40AAB" w:rsidRPr="00D40AAB" w:rsidTr="00D40AAB">
        <w:tc>
          <w:tcPr>
            <w:tcW w:w="502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vMerge/>
          </w:tcPr>
          <w:p w:rsidR="00D40AAB" w:rsidRPr="00D40AAB" w:rsidRDefault="00D40AAB" w:rsidP="00D40A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D40AAB" w:rsidRPr="00D40AAB" w:rsidRDefault="00D40AAB" w:rsidP="00D40A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D40AAB" w:rsidRPr="00D40AAB" w:rsidRDefault="00D40AAB" w:rsidP="00D40AAB">
            <w:pPr>
              <w:spacing w:after="0" w:line="240" w:lineRule="auto"/>
              <w:ind w:left="-97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bCs/>
                <w:sz w:val="20"/>
                <w:szCs w:val="20"/>
              </w:rPr>
              <w:t>Половое повед</w:t>
            </w:r>
            <w:r w:rsidRPr="00D40AAB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D40AAB">
              <w:rPr>
                <w:rFonts w:ascii="Times New Roman" w:hAnsi="Times New Roman" w:cs="Times New Roman"/>
                <w:bCs/>
                <w:sz w:val="20"/>
                <w:szCs w:val="20"/>
              </w:rPr>
              <w:t>ние</w:t>
            </w:r>
          </w:p>
        </w:tc>
        <w:tc>
          <w:tcPr>
            <w:tcW w:w="567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D40AAB" w:rsidRPr="00D40AAB" w:rsidRDefault="00D40AAB" w:rsidP="00D40AAB">
            <w:pPr>
              <w:spacing w:after="0" w:line="240" w:lineRule="auto"/>
              <w:ind w:left="-97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bCs/>
                <w:sz w:val="20"/>
                <w:szCs w:val="20"/>
              </w:rPr>
              <w:t>Половое повед</w:t>
            </w:r>
            <w:r w:rsidRPr="00D40AAB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D40AAB">
              <w:rPr>
                <w:rFonts w:ascii="Times New Roman" w:hAnsi="Times New Roman" w:cs="Times New Roman"/>
                <w:bCs/>
                <w:sz w:val="20"/>
                <w:szCs w:val="20"/>
              </w:rPr>
              <w:t>ние</w:t>
            </w:r>
          </w:p>
        </w:tc>
        <w:tc>
          <w:tcPr>
            <w:tcW w:w="567" w:type="dxa"/>
            <w:vAlign w:val="center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D40AAB" w:rsidRPr="00D40AAB" w:rsidRDefault="00D40AAB" w:rsidP="00D40A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AAB" w:rsidRPr="00D40AAB" w:rsidTr="00D40AAB">
        <w:tc>
          <w:tcPr>
            <w:tcW w:w="502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vMerge/>
          </w:tcPr>
          <w:p w:rsidR="00D40AAB" w:rsidRPr="00D40AAB" w:rsidRDefault="00D40AAB" w:rsidP="00D40A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D40AAB" w:rsidRPr="00D40AAB" w:rsidRDefault="00D40AAB" w:rsidP="00D40A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D40AAB" w:rsidRPr="00D40AAB" w:rsidRDefault="00D40AAB" w:rsidP="00D40AAB">
            <w:pPr>
              <w:spacing w:after="0" w:line="240" w:lineRule="auto"/>
              <w:ind w:left="-9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Аллеломиметическое</w:t>
            </w:r>
            <w:proofErr w:type="spellEnd"/>
            <w:r w:rsidRPr="00D40AAB">
              <w:rPr>
                <w:rFonts w:ascii="Times New Roman" w:hAnsi="Times New Roman" w:cs="Times New Roman"/>
                <w:sz w:val="20"/>
                <w:szCs w:val="20"/>
              </w:rPr>
              <w:t xml:space="preserve"> пов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дение</w:t>
            </w:r>
          </w:p>
        </w:tc>
        <w:tc>
          <w:tcPr>
            <w:tcW w:w="567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D40AAB" w:rsidRPr="00D40AAB" w:rsidRDefault="00D40AAB" w:rsidP="00D40AAB">
            <w:pPr>
              <w:spacing w:after="0" w:line="240" w:lineRule="auto"/>
              <w:ind w:left="-9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Аллеломиметическое</w:t>
            </w:r>
            <w:proofErr w:type="spellEnd"/>
            <w:r w:rsidRPr="00D40AAB">
              <w:rPr>
                <w:rFonts w:ascii="Times New Roman" w:hAnsi="Times New Roman" w:cs="Times New Roman"/>
                <w:sz w:val="20"/>
                <w:szCs w:val="20"/>
              </w:rPr>
              <w:t xml:space="preserve"> повед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567" w:type="dxa"/>
            <w:vAlign w:val="center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D40AAB" w:rsidRPr="00D40AAB" w:rsidRDefault="00D40AAB" w:rsidP="00D40A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" w:type="dxa"/>
            <w:vAlign w:val="center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AAB" w:rsidRPr="00D40AAB" w:rsidTr="00D40AAB">
        <w:tc>
          <w:tcPr>
            <w:tcW w:w="502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vMerge w:val="restart"/>
            <w:textDirection w:val="btLr"/>
          </w:tcPr>
          <w:p w:rsidR="00D40AAB" w:rsidRPr="00D40AAB" w:rsidRDefault="00D40AAB" w:rsidP="00D40A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Модуль 2</w:t>
            </w:r>
          </w:p>
        </w:tc>
        <w:tc>
          <w:tcPr>
            <w:tcW w:w="2977" w:type="dxa"/>
          </w:tcPr>
          <w:p w:rsidR="00D40AAB" w:rsidRPr="00D40AAB" w:rsidRDefault="00D40AAB" w:rsidP="00D40A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Генетические и ф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зиологические основы поведения.</w:t>
            </w:r>
            <w:bookmarkStart w:id="0" w:name="_GoBack"/>
            <w:bookmarkEnd w:id="0"/>
          </w:p>
        </w:tc>
        <w:tc>
          <w:tcPr>
            <w:tcW w:w="567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D40AAB" w:rsidRPr="00D40AAB" w:rsidRDefault="00D40AAB" w:rsidP="00D40AAB">
            <w:pPr>
              <w:spacing w:after="0" w:line="240" w:lineRule="auto"/>
              <w:ind w:left="-55" w:hanging="55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Исследовательское   пов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дение   </w:t>
            </w:r>
          </w:p>
        </w:tc>
        <w:tc>
          <w:tcPr>
            <w:tcW w:w="567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1" w:type="dxa"/>
          </w:tcPr>
          <w:p w:rsidR="00D40AAB" w:rsidRPr="00D40AAB" w:rsidRDefault="00D40AAB" w:rsidP="00D40AAB">
            <w:pPr>
              <w:spacing w:after="0" w:line="240" w:lineRule="auto"/>
              <w:ind w:left="-55" w:hanging="55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Исследовательское   повед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 xml:space="preserve">ние   </w:t>
            </w:r>
          </w:p>
        </w:tc>
        <w:tc>
          <w:tcPr>
            <w:tcW w:w="567" w:type="dxa"/>
            <w:vAlign w:val="center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D40AAB" w:rsidRPr="00D40AAB" w:rsidRDefault="00D40AAB" w:rsidP="00D40A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Пищевое пов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дение</w:t>
            </w:r>
          </w:p>
        </w:tc>
        <w:tc>
          <w:tcPr>
            <w:tcW w:w="507" w:type="dxa"/>
            <w:vAlign w:val="center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40AAB" w:rsidRPr="00D40AAB" w:rsidTr="00D40AAB">
        <w:tc>
          <w:tcPr>
            <w:tcW w:w="502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vMerge/>
          </w:tcPr>
          <w:p w:rsidR="00D40AAB" w:rsidRPr="00D40AAB" w:rsidRDefault="00D40AAB" w:rsidP="00D40A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D40AAB" w:rsidRPr="00D40AAB" w:rsidRDefault="00D40AAB" w:rsidP="00D40A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D40AAB" w:rsidRPr="00D40AAB" w:rsidRDefault="00D40AAB" w:rsidP="00D40AAB">
            <w:pPr>
              <w:spacing w:after="0" w:line="240" w:lineRule="auto"/>
              <w:ind w:left="-55" w:hanging="55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Поведение, связанное с са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softHyphen/>
              <w:t>мосохранен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ем</w:t>
            </w:r>
          </w:p>
        </w:tc>
        <w:tc>
          <w:tcPr>
            <w:tcW w:w="567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1" w:type="dxa"/>
          </w:tcPr>
          <w:p w:rsidR="00D40AAB" w:rsidRPr="00D40AAB" w:rsidRDefault="00D40AAB" w:rsidP="00D40AAB">
            <w:pPr>
              <w:spacing w:after="0" w:line="240" w:lineRule="auto"/>
              <w:ind w:left="-55" w:hanging="55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 xml:space="preserve">  Конкурирующее и </w:t>
            </w:r>
            <w:proofErr w:type="spellStart"/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ал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softHyphen/>
              <w:t>леломическое</w:t>
            </w:r>
            <w:proofErr w:type="spellEnd"/>
            <w:r w:rsidRPr="00D40AAB">
              <w:rPr>
                <w:rFonts w:ascii="Times New Roman" w:hAnsi="Times New Roman" w:cs="Times New Roman"/>
                <w:sz w:val="20"/>
                <w:szCs w:val="20"/>
              </w:rPr>
              <w:t xml:space="preserve"> повед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ние.  </w:t>
            </w:r>
          </w:p>
        </w:tc>
        <w:tc>
          <w:tcPr>
            <w:tcW w:w="567" w:type="dxa"/>
            <w:vAlign w:val="center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D40AAB" w:rsidRPr="00D40AAB" w:rsidRDefault="00D40AAB" w:rsidP="00D40A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" w:type="dxa"/>
            <w:vAlign w:val="center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AAB" w:rsidRPr="00D40AAB" w:rsidTr="00D40AAB">
        <w:tc>
          <w:tcPr>
            <w:tcW w:w="502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vMerge/>
          </w:tcPr>
          <w:p w:rsidR="00D40AAB" w:rsidRPr="00D40AAB" w:rsidRDefault="00D40AAB" w:rsidP="00D40A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D40AAB" w:rsidRPr="00D40AAB" w:rsidRDefault="00D40AAB" w:rsidP="00D40A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D40AAB" w:rsidRPr="00D40AAB" w:rsidRDefault="00D40AAB" w:rsidP="00D40AAB">
            <w:pPr>
              <w:spacing w:after="0" w:line="240" w:lineRule="auto"/>
              <w:ind w:left="-55" w:hanging="55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 xml:space="preserve">Конкурирующее поведение </w:t>
            </w:r>
          </w:p>
        </w:tc>
        <w:tc>
          <w:tcPr>
            <w:tcW w:w="567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D40AAB" w:rsidRPr="00D40AAB" w:rsidRDefault="00D40AAB" w:rsidP="00D40AAB">
            <w:pPr>
              <w:spacing w:after="0" w:line="240" w:lineRule="auto"/>
              <w:ind w:left="-55" w:hanging="55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Конкурирующее поведение</w:t>
            </w:r>
          </w:p>
          <w:p w:rsidR="00D40AAB" w:rsidRPr="00D40AAB" w:rsidRDefault="00D40AAB" w:rsidP="00D40AAB">
            <w:pPr>
              <w:spacing w:after="0" w:line="240" w:lineRule="auto"/>
              <w:ind w:left="-55" w:hanging="55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опрос. </w:t>
            </w:r>
          </w:p>
        </w:tc>
        <w:tc>
          <w:tcPr>
            <w:tcW w:w="567" w:type="dxa"/>
            <w:vAlign w:val="center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D40AAB" w:rsidRPr="00D40AAB" w:rsidRDefault="00D40AAB" w:rsidP="00D40A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" w:type="dxa"/>
            <w:vAlign w:val="center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AAB" w:rsidRPr="00D40AAB" w:rsidTr="00D40AAB">
        <w:tc>
          <w:tcPr>
            <w:tcW w:w="502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vMerge/>
          </w:tcPr>
          <w:p w:rsidR="00D40AAB" w:rsidRPr="00D40AAB" w:rsidRDefault="00D40AAB" w:rsidP="00D40A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D40AAB" w:rsidRPr="00D40AAB" w:rsidRDefault="00D40AAB" w:rsidP="00D40A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Классификация форм об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чения</w:t>
            </w:r>
          </w:p>
        </w:tc>
        <w:tc>
          <w:tcPr>
            <w:tcW w:w="567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D40AAB" w:rsidRPr="00D40AAB" w:rsidRDefault="00D40AAB" w:rsidP="00D40AAB">
            <w:pPr>
              <w:spacing w:after="0" w:line="240" w:lineRule="auto"/>
              <w:ind w:left="-97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Пищевое повед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567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1" w:type="dxa"/>
          </w:tcPr>
          <w:p w:rsidR="00D40AAB" w:rsidRPr="00D40AAB" w:rsidRDefault="00D40AAB" w:rsidP="00D40AAB">
            <w:pPr>
              <w:spacing w:after="0" w:line="240" w:lineRule="auto"/>
              <w:ind w:left="-97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Пищевое повед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567" w:type="dxa"/>
            <w:vAlign w:val="center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D40AAB" w:rsidRPr="00D40AAB" w:rsidRDefault="00D40AAB" w:rsidP="00D40A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Покровительственное п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ведение. Поведение, связанное с  самосохр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нением</w:t>
            </w:r>
          </w:p>
        </w:tc>
        <w:tc>
          <w:tcPr>
            <w:tcW w:w="507" w:type="dxa"/>
            <w:vAlign w:val="center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40AAB" w:rsidRPr="00D40AAB" w:rsidTr="00D40AAB">
        <w:tc>
          <w:tcPr>
            <w:tcW w:w="502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vMerge/>
          </w:tcPr>
          <w:p w:rsidR="00D40AAB" w:rsidRPr="00D40AAB" w:rsidRDefault="00D40AAB" w:rsidP="00D40A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D40AAB" w:rsidRPr="00D40AAB" w:rsidRDefault="00D40AAB" w:rsidP="00D40A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40AAB" w:rsidRPr="00D40AAB" w:rsidRDefault="00D40AAB" w:rsidP="00D40A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D40AAB" w:rsidRPr="00D40AAB" w:rsidRDefault="00D40AAB" w:rsidP="00D40AAB">
            <w:pPr>
              <w:spacing w:after="0" w:line="240" w:lineRule="auto"/>
              <w:ind w:left="-55" w:hanging="55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Покровительственное пов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дение  </w:t>
            </w:r>
          </w:p>
        </w:tc>
        <w:tc>
          <w:tcPr>
            <w:tcW w:w="567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1" w:type="dxa"/>
          </w:tcPr>
          <w:p w:rsidR="00D40AAB" w:rsidRPr="00D40AAB" w:rsidRDefault="00D40AAB" w:rsidP="00D40AAB">
            <w:pPr>
              <w:spacing w:after="0" w:line="240" w:lineRule="auto"/>
              <w:ind w:left="-55" w:hanging="55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Поведение</w:t>
            </w:r>
            <w:proofErr w:type="gramEnd"/>
            <w:r w:rsidRPr="00D40AAB">
              <w:rPr>
                <w:rFonts w:ascii="Times New Roman" w:hAnsi="Times New Roman" w:cs="Times New Roman"/>
                <w:sz w:val="20"/>
                <w:szCs w:val="20"/>
              </w:rPr>
              <w:t xml:space="preserve"> связанное с заботой о потом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softHyphen/>
              <w:t>с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 xml:space="preserve">ве </w:t>
            </w:r>
          </w:p>
        </w:tc>
        <w:tc>
          <w:tcPr>
            <w:tcW w:w="567" w:type="dxa"/>
            <w:vAlign w:val="center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D40AAB" w:rsidRPr="00D40AAB" w:rsidRDefault="00D40AAB" w:rsidP="00D40A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" w:type="dxa"/>
            <w:vAlign w:val="center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AAB" w:rsidRPr="00D40AAB" w:rsidTr="00D40AAB">
        <w:tc>
          <w:tcPr>
            <w:tcW w:w="502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7" w:type="dxa"/>
            <w:vMerge/>
          </w:tcPr>
          <w:p w:rsidR="00D40AAB" w:rsidRPr="00D40AAB" w:rsidRDefault="00D40AAB" w:rsidP="00D40A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D40AAB" w:rsidRPr="00D40AAB" w:rsidRDefault="00D40AAB" w:rsidP="00D40A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40AAB" w:rsidRPr="00D40AAB" w:rsidRDefault="00D40AAB" w:rsidP="00D40A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D40AAB" w:rsidRPr="00D40AAB" w:rsidRDefault="00D40AAB" w:rsidP="00D40AAB">
            <w:pPr>
              <w:spacing w:after="0" w:line="240" w:lineRule="auto"/>
              <w:ind w:left="-55" w:hanging="55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Классификация форм об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чения</w:t>
            </w:r>
          </w:p>
        </w:tc>
        <w:tc>
          <w:tcPr>
            <w:tcW w:w="567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D40AAB" w:rsidRPr="00D40AAB" w:rsidRDefault="00D40AAB" w:rsidP="00D40AAB">
            <w:pPr>
              <w:spacing w:after="0" w:line="240" w:lineRule="auto"/>
              <w:ind w:left="-55" w:hanging="55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Классификация форм обуч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67" w:type="dxa"/>
            <w:vAlign w:val="center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D40AAB" w:rsidRPr="00D40AAB" w:rsidRDefault="00D40AAB" w:rsidP="00D40A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" w:type="dxa"/>
            <w:vAlign w:val="center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AAB" w:rsidRPr="00D40AAB" w:rsidTr="00D40AAB">
        <w:tc>
          <w:tcPr>
            <w:tcW w:w="502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40AAB" w:rsidRPr="00D40AAB" w:rsidRDefault="00D40AAB" w:rsidP="00D40AA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</w:tcPr>
          <w:p w:rsidR="00D40AAB" w:rsidRPr="00D40AAB" w:rsidRDefault="00D40AAB" w:rsidP="00D40AA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b/>
                <w:sz w:val="20"/>
                <w:szCs w:val="20"/>
              </w:rPr>
              <w:t>Итого часов</w:t>
            </w:r>
          </w:p>
        </w:tc>
        <w:tc>
          <w:tcPr>
            <w:tcW w:w="567" w:type="dxa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118" w:type="dxa"/>
          </w:tcPr>
          <w:p w:rsidR="00D40AAB" w:rsidRPr="00D40AAB" w:rsidRDefault="00D40AAB" w:rsidP="00D40AA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3261" w:type="dxa"/>
          </w:tcPr>
          <w:p w:rsidR="00D40AAB" w:rsidRPr="00D40AAB" w:rsidRDefault="00D40AAB" w:rsidP="00D40AA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2835" w:type="dxa"/>
          </w:tcPr>
          <w:p w:rsidR="00D40AAB" w:rsidRPr="00D40AAB" w:rsidRDefault="00D40AAB" w:rsidP="00D40AA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7" w:type="dxa"/>
            <w:vAlign w:val="center"/>
          </w:tcPr>
          <w:p w:rsidR="00D40AAB" w:rsidRPr="00D40AAB" w:rsidRDefault="00D40AAB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0AA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</w:tbl>
    <w:p w:rsidR="00D40AAB" w:rsidRPr="002432EB" w:rsidRDefault="00D40AAB" w:rsidP="002432EB">
      <w:pPr>
        <w:tabs>
          <w:tab w:val="left" w:pos="27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2EB" w:rsidRPr="002432EB" w:rsidRDefault="002432EB" w:rsidP="002432EB">
      <w:pPr>
        <w:tabs>
          <w:tab w:val="left" w:pos="2700"/>
        </w:tabs>
        <w:rPr>
          <w:rFonts w:ascii="Times New Roman" w:hAnsi="Times New Roman" w:cs="Times New Roman"/>
          <w:b/>
        </w:rPr>
      </w:pPr>
    </w:p>
    <w:p w:rsidR="002432EB" w:rsidRPr="002432EB" w:rsidRDefault="002432EB" w:rsidP="002432EB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32EB">
        <w:rPr>
          <w:rFonts w:ascii="Times New Roman" w:hAnsi="Times New Roman" w:cs="Times New Roman"/>
          <w:b/>
        </w:rPr>
        <w:t xml:space="preserve"> </w:t>
      </w:r>
      <w:r w:rsidRPr="002432EB">
        <w:rPr>
          <w:rFonts w:ascii="Times New Roman" w:hAnsi="Times New Roman" w:cs="Times New Roman"/>
          <w:b/>
          <w:sz w:val="28"/>
          <w:szCs w:val="28"/>
        </w:rPr>
        <w:t>График выполнения и сдачи заданий по дисциплине</w:t>
      </w:r>
    </w:p>
    <w:tbl>
      <w:tblPr>
        <w:tblW w:w="15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22"/>
        <w:gridCol w:w="2764"/>
        <w:gridCol w:w="835"/>
        <w:gridCol w:w="557"/>
        <w:gridCol w:w="558"/>
        <w:gridCol w:w="557"/>
        <w:gridCol w:w="558"/>
        <w:gridCol w:w="557"/>
        <w:gridCol w:w="558"/>
        <w:gridCol w:w="403"/>
        <w:gridCol w:w="712"/>
        <w:gridCol w:w="368"/>
        <w:gridCol w:w="484"/>
        <w:gridCol w:w="558"/>
        <w:gridCol w:w="557"/>
        <w:gridCol w:w="558"/>
        <w:gridCol w:w="557"/>
        <w:gridCol w:w="528"/>
        <w:gridCol w:w="6"/>
        <w:gridCol w:w="590"/>
        <w:gridCol w:w="638"/>
        <w:gridCol w:w="759"/>
        <w:gridCol w:w="9"/>
      </w:tblGrid>
      <w:tr w:rsidR="002432EB" w:rsidRPr="002432EB" w:rsidTr="002432EB">
        <w:trPr>
          <w:cantSplit/>
          <w:trHeight w:val="166"/>
        </w:trPr>
        <w:tc>
          <w:tcPr>
            <w:tcW w:w="959" w:type="dxa"/>
            <w:vMerge w:val="restart"/>
            <w:textDirection w:val="btLr"/>
          </w:tcPr>
          <w:p w:rsidR="002432EB" w:rsidRPr="002432EB" w:rsidRDefault="002432EB" w:rsidP="002432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Виды занятий</w:t>
            </w:r>
          </w:p>
        </w:tc>
        <w:tc>
          <w:tcPr>
            <w:tcW w:w="622" w:type="dxa"/>
            <w:vMerge w:val="restart"/>
            <w:textDirection w:val="btLr"/>
            <w:vAlign w:val="center"/>
          </w:tcPr>
          <w:p w:rsidR="002432EB" w:rsidRPr="002432EB" w:rsidRDefault="002432EB" w:rsidP="002432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Виды контроля</w:t>
            </w:r>
          </w:p>
        </w:tc>
        <w:tc>
          <w:tcPr>
            <w:tcW w:w="2764" w:type="dxa"/>
            <w:vMerge w:val="restart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835" w:type="dxa"/>
            <w:vMerge w:val="restart"/>
            <w:textDirection w:val="btLr"/>
            <w:vAlign w:val="center"/>
          </w:tcPr>
          <w:p w:rsidR="002432EB" w:rsidRPr="002432EB" w:rsidRDefault="002432EB" w:rsidP="002432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8070" w:type="dxa"/>
            <w:gridSpan w:val="15"/>
            <w:vAlign w:val="center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Недели</w:t>
            </w:r>
          </w:p>
        </w:tc>
        <w:tc>
          <w:tcPr>
            <w:tcW w:w="2002" w:type="dxa"/>
            <w:gridSpan w:val="5"/>
            <w:vAlign w:val="center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Рейтинг</w:t>
            </w:r>
          </w:p>
        </w:tc>
      </w:tr>
      <w:tr w:rsidR="002432EB" w:rsidRPr="002432EB" w:rsidTr="002432EB">
        <w:trPr>
          <w:gridAfter w:val="1"/>
          <w:wAfter w:w="9" w:type="dxa"/>
          <w:cantSplit/>
          <w:trHeight w:val="1170"/>
        </w:trPr>
        <w:tc>
          <w:tcPr>
            <w:tcW w:w="959" w:type="dxa"/>
            <w:vMerge/>
            <w:textDirection w:val="btLr"/>
          </w:tcPr>
          <w:p w:rsidR="002432EB" w:rsidRPr="002432EB" w:rsidRDefault="002432EB" w:rsidP="002432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  <w:vMerge/>
            <w:textDirection w:val="btLr"/>
            <w:vAlign w:val="center"/>
          </w:tcPr>
          <w:p w:rsidR="002432EB" w:rsidRPr="002432EB" w:rsidRDefault="002432EB" w:rsidP="002432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4" w:type="dxa"/>
            <w:vMerge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vMerge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3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12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84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4" w:type="dxa"/>
            <w:gridSpan w:val="2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90" w:type="dxa"/>
            <w:textDirection w:val="btLr"/>
            <w:vAlign w:val="center"/>
          </w:tcPr>
          <w:p w:rsidR="002432EB" w:rsidRPr="002432EB" w:rsidRDefault="002432EB" w:rsidP="002432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семестр</w:t>
            </w:r>
          </w:p>
        </w:tc>
        <w:tc>
          <w:tcPr>
            <w:tcW w:w="638" w:type="dxa"/>
            <w:textDirection w:val="btLr"/>
            <w:vAlign w:val="center"/>
          </w:tcPr>
          <w:p w:rsidR="002432EB" w:rsidRPr="002432EB" w:rsidRDefault="002432EB" w:rsidP="002432E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итогов.</w:t>
            </w:r>
          </w:p>
        </w:tc>
        <w:tc>
          <w:tcPr>
            <w:tcW w:w="759" w:type="dxa"/>
            <w:textDirection w:val="btLr"/>
            <w:vAlign w:val="center"/>
          </w:tcPr>
          <w:p w:rsidR="002432EB" w:rsidRPr="002432EB" w:rsidRDefault="002432EB" w:rsidP="002432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общий</w:t>
            </w:r>
          </w:p>
        </w:tc>
      </w:tr>
      <w:tr w:rsidR="002432EB" w:rsidRPr="002432EB" w:rsidTr="002432EB">
        <w:trPr>
          <w:gridAfter w:val="1"/>
          <w:wAfter w:w="9" w:type="dxa"/>
          <w:cantSplit/>
          <w:trHeight w:val="489"/>
        </w:trPr>
        <w:tc>
          <w:tcPr>
            <w:tcW w:w="959" w:type="dxa"/>
            <w:textDirection w:val="btLr"/>
          </w:tcPr>
          <w:p w:rsidR="002432EB" w:rsidRPr="002432EB" w:rsidRDefault="002432EB" w:rsidP="002432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Аудиторная работа</w:t>
            </w:r>
          </w:p>
        </w:tc>
        <w:tc>
          <w:tcPr>
            <w:tcW w:w="622" w:type="dxa"/>
            <w:vMerge w:val="restart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ТК</w:t>
            </w:r>
          </w:p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4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Активность на практических занятиях</w:t>
            </w:r>
          </w:p>
        </w:tc>
        <w:tc>
          <w:tcPr>
            <w:tcW w:w="835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12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2EB" w:rsidRPr="002432EB" w:rsidTr="002432EB">
        <w:trPr>
          <w:gridAfter w:val="1"/>
          <w:wAfter w:w="9" w:type="dxa"/>
          <w:cantSplit/>
          <w:trHeight w:val="378"/>
        </w:trPr>
        <w:tc>
          <w:tcPr>
            <w:tcW w:w="959" w:type="dxa"/>
            <w:vMerge w:val="restart"/>
            <w:textDirection w:val="btLr"/>
          </w:tcPr>
          <w:p w:rsidR="002432EB" w:rsidRPr="002432EB" w:rsidRDefault="002432EB" w:rsidP="002432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СРС</w:t>
            </w:r>
          </w:p>
        </w:tc>
        <w:tc>
          <w:tcPr>
            <w:tcW w:w="622" w:type="dxa"/>
            <w:vMerge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4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Доклады</w:t>
            </w:r>
          </w:p>
        </w:tc>
        <w:tc>
          <w:tcPr>
            <w:tcW w:w="835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712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2EB" w:rsidRPr="002432EB" w:rsidTr="002432EB">
        <w:trPr>
          <w:gridAfter w:val="1"/>
          <w:wAfter w:w="9" w:type="dxa"/>
          <w:cantSplit/>
          <w:trHeight w:val="361"/>
        </w:trPr>
        <w:tc>
          <w:tcPr>
            <w:tcW w:w="959" w:type="dxa"/>
            <w:vMerge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  <w:vMerge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4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Реферат</w:t>
            </w:r>
          </w:p>
        </w:tc>
        <w:tc>
          <w:tcPr>
            <w:tcW w:w="835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03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90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2EB" w:rsidRPr="002432EB" w:rsidTr="002432EB">
        <w:trPr>
          <w:gridAfter w:val="1"/>
          <w:wAfter w:w="9" w:type="dxa"/>
          <w:cantSplit/>
          <w:trHeight w:val="358"/>
        </w:trPr>
        <w:tc>
          <w:tcPr>
            <w:tcW w:w="959" w:type="dxa"/>
            <w:vMerge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  <w:vMerge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4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835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2EB" w:rsidRPr="002432EB" w:rsidTr="002432EB">
        <w:trPr>
          <w:gridAfter w:val="1"/>
          <w:wAfter w:w="9" w:type="dxa"/>
          <w:cantSplit/>
          <w:trHeight w:val="352"/>
        </w:trPr>
        <w:tc>
          <w:tcPr>
            <w:tcW w:w="959" w:type="dxa"/>
            <w:vMerge w:val="restart"/>
            <w:textDirection w:val="btLr"/>
          </w:tcPr>
          <w:p w:rsidR="002432EB" w:rsidRPr="002432EB" w:rsidRDefault="002432EB" w:rsidP="002432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Ауд., СРС</w:t>
            </w:r>
          </w:p>
        </w:tc>
        <w:tc>
          <w:tcPr>
            <w:tcW w:w="622" w:type="dxa"/>
            <w:vMerge w:val="restart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РК</w:t>
            </w:r>
          </w:p>
        </w:tc>
        <w:tc>
          <w:tcPr>
            <w:tcW w:w="2764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Текущий опрос</w:t>
            </w:r>
          </w:p>
        </w:tc>
        <w:tc>
          <w:tcPr>
            <w:tcW w:w="835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03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90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2EB" w:rsidRPr="002432EB" w:rsidTr="002432EB">
        <w:trPr>
          <w:gridAfter w:val="1"/>
          <w:wAfter w:w="9" w:type="dxa"/>
          <w:cantSplit/>
          <w:trHeight w:val="547"/>
        </w:trPr>
        <w:tc>
          <w:tcPr>
            <w:tcW w:w="959" w:type="dxa"/>
            <w:vMerge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  <w:vMerge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4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 xml:space="preserve">Коллоквиум </w:t>
            </w:r>
          </w:p>
        </w:tc>
        <w:tc>
          <w:tcPr>
            <w:tcW w:w="835" w:type="dxa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84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2432EB" w:rsidRPr="002432EB" w:rsidRDefault="002432EB" w:rsidP="002432EB">
            <w:pPr>
              <w:spacing w:after="0" w:line="240" w:lineRule="auto"/>
              <w:ind w:left="-148" w:firstLine="14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2EB" w:rsidRPr="002432EB" w:rsidTr="002432EB">
        <w:trPr>
          <w:gridAfter w:val="1"/>
          <w:wAfter w:w="9" w:type="dxa"/>
          <w:cantSplit/>
          <w:trHeight w:val="492"/>
        </w:trPr>
        <w:tc>
          <w:tcPr>
            <w:tcW w:w="959" w:type="dxa"/>
            <w:vMerge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ИК</w:t>
            </w:r>
          </w:p>
        </w:tc>
        <w:tc>
          <w:tcPr>
            <w:tcW w:w="2764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Устный экзамен</w:t>
            </w:r>
          </w:p>
        </w:tc>
        <w:tc>
          <w:tcPr>
            <w:tcW w:w="835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" w:type="dxa"/>
            <w:gridSpan w:val="2"/>
            <w:textDirection w:val="btLr"/>
            <w:vAlign w:val="center"/>
          </w:tcPr>
          <w:p w:rsidR="002432EB" w:rsidRPr="002432EB" w:rsidRDefault="002432EB" w:rsidP="002432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59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2EB" w:rsidRPr="002432EB" w:rsidTr="002432EB">
        <w:trPr>
          <w:gridAfter w:val="1"/>
          <w:wAfter w:w="9" w:type="dxa"/>
          <w:cantSplit/>
          <w:trHeight w:val="353"/>
        </w:trPr>
        <w:tc>
          <w:tcPr>
            <w:tcW w:w="959" w:type="dxa"/>
          </w:tcPr>
          <w:p w:rsidR="002432EB" w:rsidRPr="002432EB" w:rsidRDefault="002432EB" w:rsidP="002432E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</w:tcPr>
          <w:p w:rsidR="002432EB" w:rsidRPr="002432EB" w:rsidRDefault="002432EB" w:rsidP="002432E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4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5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2432EB" w:rsidRPr="002432EB" w:rsidRDefault="002432EB" w:rsidP="002432EB">
            <w:pPr>
              <w:spacing w:after="0" w:line="240" w:lineRule="auto"/>
              <w:ind w:left="-148" w:firstLine="14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38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59" w:type="dxa"/>
            <w:vAlign w:val="center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2E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2432EB" w:rsidRPr="002432EB" w:rsidRDefault="002432EB" w:rsidP="002432EB">
      <w:pPr>
        <w:pStyle w:val="a4"/>
      </w:pPr>
      <w:r w:rsidRPr="002432EB">
        <w:rPr>
          <w:b/>
        </w:rPr>
        <w:t>Примечание 1</w:t>
      </w:r>
      <w:r w:rsidRPr="002432EB">
        <w:t>. Студент,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2432EB" w:rsidRPr="002432EB" w:rsidRDefault="002432EB" w:rsidP="002432EB">
      <w:pPr>
        <w:pStyle w:val="a4"/>
      </w:pPr>
      <w:r w:rsidRPr="002432EB">
        <w:rPr>
          <w:b/>
        </w:rPr>
        <w:t xml:space="preserve">Примечание 2. </w:t>
      </w:r>
      <w:r w:rsidRPr="002432EB">
        <w:t xml:space="preserve">При наличии пропусков лабораторных, практических занятий действует система отработок через выполнение и защиту работ по пропущенным занятиям. </w:t>
      </w:r>
      <w:r w:rsidRPr="002432EB">
        <w:rPr>
          <w:b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2432EB" w:rsidRPr="002432EB" w:rsidTr="002432EB">
        <w:tc>
          <w:tcPr>
            <w:tcW w:w="2957" w:type="dxa"/>
            <w:shd w:val="clear" w:color="auto" w:fill="auto"/>
          </w:tcPr>
          <w:p w:rsidR="002432EB" w:rsidRPr="002432EB" w:rsidRDefault="002432EB" w:rsidP="002432EB">
            <w:pPr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Традиционная оценка</w:t>
            </w:r>
          </w:p>
        </w:tc>
        <w:tc>
          <w:tcPr>
            <w:tcW w:w="2957" w:type="dxa"/>
            <w:shd w:val="clear" w:color="auto" w:fill="auto"/>
          </w:tcPr>
          <w:p w:rsidR="002432EB" w:rsidRPr="002432EB" w:rsidRDefault="002432EB" w:rsidP="002432EB">
            <w:pPr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Отлично</w:t>
            </w:r>
          </w:p>
        </w:tc>
        <w:tc>
          <w:tcPr>
            <w:tcW w:w="2957" w:type="dxa"/>
            <w:shd w:val="clear" w:color="auto" w:fill="auto"/>
          </w:tcPr>
          <w:p w:rsidR="002432EB" w:rsidRPr="002432EB" w:rsidRDefault="002432EB" w:rsidP="002432EB">
            <w:pPr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Хорошо</w:t>
            </w:r>
          </w:p>
        </w:tc>
        <w:tc>
          <w:tcPr>
            <w:tcW w:w="2957" w:type="dxa"/>
            <w:shd w:val="clear" w:color="auto" w:fill="auto"/>
          </w:tcPr>
          <w:p w:rsidR="002432EB" w:rsidRPr="002432EB" w:rsidRDefault="002432EB" w:rsidP="002432EB">
            <w:pPr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Удовлетворительно</w:t>
            </w:r>
          </w:p>
        </w:tc>
        <w:tc>
          <w:tcPr>
            <w:tcW w:w="2958" w:type="dxa"/>
            <w:shd w:val="clear" w:color="auto" w:fill="auto"/>
          </w:tcPr>
          <w:p w:rsidR="002432EB" w:rsidRPr="002432EB" w:rsidRDefault="002432EB" w:rsidP="002432EB">
            <w:pPr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Неудовлетворительно</w:t>
            </w:r>
          </w:p>
        </w:tc>
      </w:tr>
      <w:tr w:rsidR="002432EB" w:rsidRPr="002432EB" w:rsidTr="002432EB">
        <w:tc>
          <w:tcPr>
            <w:tcW w:w="2957" w:type="dxa"/>
            <w:shd w:val="clear" w:color="auto" w:fill="auto"/>
          </w:tcPr>
          <w:p w:rsidR="002432EB" w:rsidRPr="002432EB" w:rsidRDefault="002432EB" w:rsidP="002432EB">
            <w:pPr>
              <w:rPr>
                <w:rFonts w:ascii="Times New Roman" w:hAnsi="Times New Roman" w:cs="Times New Roman"/>
              </w:rPr>
            </w:pPr>
            <w:proofErr w:type="gramStart"/>
            <w:r w:rsidRPr="002432EB">
              <w:rPr>
                <w:rFonts w:ascii="Times New Roman" w:hAnsi="Times New Roman" w:cs="Times New Roman"/>
              </w:rPr>
              <w:t>Баллы (</w:t>
            </w:r>
            <w:r w:rsidRPr="002432EB">
              <w:rPr>
                <w:rFonts w:ascii="Times New Roman" w:hAnsi="Times New Roman" w:cs="Times New Roman"/>
                <w:lang w:val="en-US"/>
              </w:rPr>
              <w:t xml:space="preserve">max = 100 </w:t>
            </w:r>
            <w:r w:rsidRPr="002432EB">
              <w:rPr>
                <w:rFonts w:ascii="Times New Roman" w:hAnsi="Times New Roman" w:cs="Times New Roman"/>
              </w:rPr>
              <w:t>баллов)</w:t>
            </w:r>
            <w:r w:rsidRPr="002432EB">
              <w:rPr>
                <w:rFonts w:ascii="Times New Roman" w:hAnsi="Times New Roman" w:cs="Times New Roman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shd w:val="clear" w:color="auto" w:fill="auto"/>
          </w:tcPr>
          <w:p w:rsidR="002432EB" w:rsidRPr="002432EB" w:rsidRDefault="002432EB" w:rsidP="002432EB">
            <w:pPr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90-100</w:t>
            </w:r>
          </w:p>
        </w:tc>
        <w:tc>
          <w:tcPr>
            <w:tcW w:w="2957" w:type="dxa"/>
            <w:shd w:val="clear" w:color="auto" w:fill="auto"/>
          </w:tcPr>
          <w:p w:rsidR="002432EB" w:rsidRPr="002432EB" w:rsidRDefault="002432EB" w:rsidP="002432EB">
            <w:pPr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75-89</w:t>
            </w:r>
          </w:p>
        </w:tc>
        <w:tc>
          <w:tcPr>
            <w:tcW w:w="2957" w:type="dxa"/>
            <w:shd w:val="clear" w:color="auto" w:fill="auto"/>
          </w:tcPr>
          <w:p w:rsidR="002432EB" w:rsidRPr="002432EB" w:rsidRDefault="002432EB" w:rsidP="002432EB">
            <w:pPr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50-74</w:t>
            </w:r>
          </w:p>
        </w:tc>
        <w:tc>
          <w:tcPr>
            <w:tcW w:w="2958" w:type="dxa"/>
            <w:shd w:val="clear" w:color="auto" w:fill="auto"/>
          </w:tcPr>
          <w:p w:rsidR="002432EB" w:rsidRPr="002432EB" w:rsidRDefault="002432EB" w:rsidP="002432EB">
            <w:pPr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0-49</w:t>
            </w:r>
          </w:p>
        </w:tc>
      </w:tr>
    </w:tbl>
    <w:p w:rsidR="002432EB" w:rsidRPr="002432EB" w:rsidRDefault="002432EB" w:rsidP="002432EB">
      <w:pPr>
        <w:jc w:val="both"/>
        <w:rPr>
          <w:rFonts w:ascii="Times New Roman" w:hAnsi="Times New Roman" w:cs="Times New Roman"/>
        </w:rPr>
      </w:pPr>
    </w:p>
    <w:p w:rsidR="002432EB" w:rsidRPr="002432EB" w:rsidRDefault="002432EB" w:rsidP="002432EB">
      <w:pPr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  <w:sectPr w:rsidR="002432EB" w:rsidRPr="002432EB" w:rsidSect="002432EB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  <w:r w:rsidRPr="002432EB">
        <w:rPr>
          <w:rFonts w:ascii="Times New Roman" w:hAnsi="Times New Roman" w:cs="Times New Roman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 окончательный итог по аттестации подводится расчетом среднеарифметической суммы  всех оценок, умноженной на 0,6 (максимальное количество баллов за одну аттестацию 10)</w:t>
      </w:r>
    </w:p>
    <w:p w:rsidR="002432EB" w:rsidRDefault="002432EB" w:rsidP="002432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10 Задания на СРО</w:t>
      </w: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8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720"/>
        <w:gridCol w:w="1260"/>
        <w:gridCol w:w="1204"/>
        <w:gridCol w:w="1260"/>
      </w:tblGrid>
      <w:tr w:rsidR="002432EB" w:rsidRPr="002432EB" w:rsidTr="002432EB">
        <w:trPr>
          <w:trHeight w:val="535"/>
        </w:trPr>
        <w:tc>
          <w:tcPr>
            <w:tcW w:w="648" w:type="dxa"/>
            <w:vMerge w:val="restart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2432EB">
              <w:rPr>
                <w:rFonts w:ascii="Times New Roman" w:hAnsi="Times New Roman" w:cs="Times New Roman"/>
              </w:rPr>
              <w:t>п</w:t>
            </w:r>
            <w:proofErr w:type="gramEnd"/>
            <w:r w:rsidRPr="002432E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060" w:type="dxa"/>
            <w:vMerge w:val="restart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 xml:space="preserve">Тема, задание, </w:t>
            </w:r>
          </w:p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виды работ</w:t>
            </w:r>
          </w:p>
        </w:tc>
        <w:tc>
          <w:tcPr>
            <w:tcW w:w="720" w:type="dxa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1260" w:type="dxa"/>
            <w:vMerge w:val="restart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432EB">
              <w:rPr>
                <w:rFonts w:ascii="Times New Roman" w:hAnsi="Times New Roman" w:cs="Times New Roman"/>
              </w:rPr>
              <w:t>Лит-</w:t>
            </w:r>
            <w:proofErr w:type="spellStart"/>
            <w:r w:rsidRPr="002432EB">
              <w:rPr>
                <w:rFonts w:ascii="Times New Roman" w:hAnsi="Times New Roman" w:cs="Times New Roman"/>
              </w:rPr>
              <w:t>ра</w:t>
            </w:r>
            <w:proofErr w:type="spellEnd"/>
            <w:proofErr w:type="gramEnd"/>
          </w:p>
        </w:tc>
        <w:tc>
          <w:tcPr>
            <w:tcW w:w="1204" w:type="dxa"/>
            <w:vMerge w:val="restart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 xml:space="preserve">Форма отчетности </w:t>
            </w:r>
          </w:p>
        </w:tc>
        <w:tc>
          <w:tcPr>
            <w:tcW w:w="1260" w:type="dxa"/>
            <w:vMerge w:val="restart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Сроки сдачи, неделя</w:t>
            </w:r>
          </w:p>
        </w:tc>
      </w:tr>
      <w:tr w:rsidR="002432EB" w:rsidRPr="002432EB" w:rsidTr="002432EB">
        <w:trPr>
          <w:cantSplit/>
          <w:trHeight w:val="357"/>
        </w:trPr>
        <w:tc>
          <w:tcPr>
            <w:tcW w:w="648" w:type="dxa"/>
            <w:vMerge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vMerge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432EB">
              <w:rPr>
                <w:rFonts w:ascii="Times New Roman" w:hAnsi="Times New Roman" w:cs="Times New Roman"/>
              </w:rPr>
              <w:t>Осн</w:t>
            </w:r>
            <w:proofErr w:type="spellEnd"/>
            <w:r w:rsidRPr="002432E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0" w:type="dxa"/>
            <w:vMerge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vMerge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32EB" w:rsidRPr="002432EB" w:rsidTr="002432EB">
        <w:trPr>
          <w:cantSplit/>
          <w:trHeight w:val="357"/>
        </w:trPr>
        <w:tc>
          <w:tcPr>
            <w:tcW w:w="648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60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 xml:space="preserve">Подготовить реферат по теме (список прилагается) </w:t>
            </w:r>
          </w:p>
        </w:tc>
        <w:tc>
          <w:tcPr>
            <w:tcW w:w="720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60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1-8</w:t>
            </w:r>
          </w:p>
        </w:tc>
        <w:tc>
          <w:tcPr>
            <w:tcW w:w="1204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Доклад на СРСП ауд.</w:t>
            </w:r>
          </w:p>
        </w:tc>
        <w:tc>
          <w:tcPr>
            <w:tcW w:w="1260" w:type="dxa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2-15</w:t>
            </w:r>
          </w:p>
        </w:tc>
      </w:tr>
      <w:tr w:rsidR="002432EB" w:rsidRPr="002432EB" w:rsidTr="002432EB">
        <w:trPr>
          <w:cantSplit/>
          <w:trHeight w:val="357"/>
        </w:trPr>
        <w:tc>
          <w:tcPr>
            <w:tcW w:w="648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60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ИДЗ 1 подготовить презентацию по теме доклада</w:t>
            </w:r>
          </w:p>
        </w:tc>
        <w:tc>
          <w:tcPr>
            <w:tcW w:w="720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60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1-8</w:t>
            </w:r>
          </w:p>
        </w:tc>
        <w:tc>
          <w:tcPr>
            <w:tcW w:w="1204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1-15</w:t>
            </w:r>
          </w:p>
        </w:tc>
      </w:tr>
      <w:tr w:rsidR="002432EB" w:rsidRPr="002432EB" w:rsidTr="002432EB">
        <w:trPr>
          <w:cantSplit/>
          <w:trHeight w:val="357"/>
        </w:trPr>
        <w:tc>
          <w:tcPr>
            <w:tcW w:w="648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60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Реферат</w:t>
            </w:r>
          </w:p>
        </w:tc>
        <w:tc>
          <w:tcPr>
            <w:tcW w:w="720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60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12</w:t>
            </w:r>
          </w:p>
        </w:tc>
      </w:tr>
      <w:tr w:rsidR="002432EB" w:rsidRPr="002432EB" w:rsidTr="002432EB">
        <w:trPr>
          <w:cantSplit/>
          <w:trHeight w:val="357"/>
        </w:trPr>
        <w:tc>
          <w:tcPr>
            <w:tcW w:w="648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4" w:type="dxa"/>
            <w:gridSpan w:val="4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432EB">
              <w:rPr>
                <w:rFonts w:ascii="Times New Roman" w:hAnsi="Times New Roman" w:cs="Times New Roman"/>
                <w:b/>
                <w:bCs/>
              </w:rPr>
              <w:t>Другие виды  работ</w:t>
            </w:r>
          </w:p>
        </w:tc>
        <w:tc>
          <w:tcPr>
            <w:tcW w:w="1260" w:type="dxa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32EB" w:rsidRPr="002432EB" w:rsidTr="002432EB">
        <w:trPr>
          <w:cantSplit/>
          <w:trHeight w:val="357"/>
        </w:trPr>
        <w:tc>
          <w:tcPr>
            <w:tcW w:w="648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Подготовка к лекционным занятиям (05 х 15)</w:t>
            </w:r>
          </w:p>
        </w:tc>
        <w:tc>
          <w:tcPr>
            <w:tcW w:w="720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1260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32EB" w:rsidRPr="002432EB" w:rsidTr="002432EB">
        <w:trPr>
          <w:cantSplit/>
          <w:trHeight w:val="357"/>
        </w:trPr>
        <w:tc>
          <w:tcPr>
            <w:tcW w:w="648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Подготовка к практическим занятиям (05 х 15)</w:t>
            </w:r>
          </w:p>
        </w:tc>
        <w:tc>
          <w:tcPr>
            <w:tcW w:w="720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1260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32EB" w:rsidRPr="002432EB" w:rsidTr="002432EB">
        <w:trPr>
          <w:cantSplit/>
          <w:trHeight w:val="357"/>
        </w:trPr>
        <w:tc>
          <w:tcPr>
            <w:tcW w:w="648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Подготовка к лабораторным занятиям (05 х 15.)</w:t>
            </w:r>
          </w:p>
        </w:tc>
        <w:tc>
          <w:tcPr>
            <w:tcW w:w="720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1260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32EB" w:rsidRPr="002432EB" w:rsidTr="002432EB">
        <w:trPr>
          <w:cantSplit/>
          <w:trHeight w:val="357"/>
        </w:trPr>
        <w:tc>
          <w:tcPr>
            <w:tcW w:w="648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Подготовка к текущим контрольным мероприятиям (1час х доклад на СРСП)</w:t>
            </w:r>
          </w:p>
        </w:tc>
        <w:tc>
          <w:tcPr>
            <w:tcW w:w="720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60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32EB" w:rsidRPr="002432EB" w:rsidTr="002432EB">
        <w:trPr>
          <w:cantSplit/>
          <w:trHeight w:val="357"/>
        </w:trPr>
        <w:tc>
          <w:tcPr>
            <w:tcW w:w="648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Подготовка к рубежному контролю (2 часа х 4)</w:t>
            </w:r>
          </w:p>
        </w:tc>
        <w:tc>
          <w:tcPr>
            <w:tcW w:w="720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60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2432EB" w:rsidRPr="002432EB" w:rsidRDefault="002432EB" w:rsidP="00243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32EB" w:rsidRPr="002432EB" w:rsidTr="002432EB">
        <w:trPr>
          <w:cantSplit/>
          <w:trHeight w:val="357"/>
        </w:trPr>
        <w:tc>
          <w:tcPr>
            <w:tcW w:w="648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432EB">
              <w:rPr>
                <w:rFonts w:ascii="Times New Roman" w:hAnsi="Times New Roman" w:cs="Times New Roman"/>
                <w:b/>
              </w:rPr>
              <w:t>Итого часов по СРС</w:t>
            </w:r>
          </w:p>
        </w:tc>
        <w:tc>
          <w:tcPr>
            <w:tcW w:w="720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2E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260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2432EB" w:rsidRPr="002432EB" w:rsidRDefault="002432EB" w:rsidP="002432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32EB">
        <w:rPr>
          <w:rFonts w:ascii="Times New Roman" w:hAnsi="Times New Roman" w:cs="Times New Roman"/>
          <w:sz w:val="28"/>
          <w:szCs w:val="28"/>
        </w:rPr>
        <w:t>Программа составлена Тегза А.  А. д.в.н., профессором</w:t>
      </w: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32EB">
        <w:rPr>
          <w:rFonts w:ascii="Times New Roman" w:hAnsi="Times New Roman" w:cs="Times New Roman"/>
          <w:sz w:val="28"/>
          <w:szCs w:val="28"/>
        </w:rPr>
        <w:t>___  ______ 2017 г.                                                            ________________</w:t>
      </w: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32EB">
        <w:rPr>
          <w:rFonts w:ascii="Times New Roman" w:hAnsi="Times New Roman" w:cs="Times New Roman"/>
          <w:sz w:val="28"/>
          <w:szCs w:val="28"/>
        </w:rPr>
        <w:t>Рассмотрена</w:t>
      </w:r>
      <w:proofErr w:type="gramEnd"/>
      <w:r w:rsidRPr="002432EB">
        <w:rPr>
          <w:rFonts w:ascii="Times New Roman" w:hAnsi="Times New Roman" w:cs="Times New Roman"/>
          <w:sz w:val="28"/>
          <w:szCs w:val="28"/>
        </w:rPr>
        <w:t xml:space="preserve"> на заседании кафедры ветеринарной медицины  </w:t>
      </w:r>
    </w:p>
    <w:p w:rsidR="002432EB" w:rsidRPr="002432EB" w:rsidRDefault="002432EB" w:rsidP="002432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2EB">
        <w:rPr>
          <w:rFonts w:ascii="Times New Roman" w:hAnsi="Times New Roman" w:cs="Times New Roman"/>
          <w:sz w:val="28"/>
          <w:szCs w:val="28"/>
        </w:rPr>
        <w:t>протокол от ____._______.2017г. №____</w:t>
      </w: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432EB" w:rsidRP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432EB">
        <w:rPr>
          <w:rFonts w:ascii="Times New Roman" w:hAnsi="Times New Roman" w:cs="Times New Roman"/>
          <w:sz w:val="28"/>
          <w:szCs w:val="28"/>
        </w:rPr>
        <w:t>Зав. кафедрой                                                                      М. Аубакиров</w:t>
      </w:r>
    </w:p>
    <w:p w:rsidR="002432EB" w:rsidRPr="002432EB" w:rsidRDefault="002432EB" w:rsidP="002432EB">
      <w:pPr>
        <w:ind w:left="360"/>
        <w:jc w:val="both"/>
        <w:rPr>
          <w:rFonts w:ascii="Times New Roman" w:hAnsi="Times New Roman" w:cs="Times New Roman"/>
        </w:rPr>
      </w:pPr>
    </w:p>
    <w:p w:rsidR="002432EB" w:rsidRPr="002432EB" w:rsidRDefault="002432EB" w:rsidP="002432EB">
      <w:pPr>
        <w:ind w:left="360"/>
        <w:jc w:val="both"/>
        <w:rPr>
          <w:rFonts w:ascii="Times New Roman" w:hAnsi="Times New Roman" w:cs="Times New Roman"/>
        </w:rPr>
      </w:pPr>
    </w:p>
    <w:p w:rsidR="002432EB" w:rsidRPr="002432EB" w:rsidRDefault="002432EB" w:rsidP="002432EB">
      <w:pPr>
        <w:ind w:left="360"/>
        <w:jc w:val="both"/>
        <w:rPr>
          <w:rFonts w:ascii="Times New Roman" w:hAnsi="Times New Roman" w:cs="Times New Roman"/>
        </w:rPr>
      </w:pPr>
    </w:p>
    <w:p w:rsidR="002432EB" w:rsidRPr="002432EB" w:rsidRDefault="002432EB" w:rsidP="002432EB">
      <w:pPr>
        <w:rPr>
          <w:rFonts w:ascii="Times New Roman" w:hAnsi="Times New Roman" w:cs="Times New Roman"/>
          <w:lang w:val="kk-KZ"/>
        </w:rPr>
      </w:pPr>
    </w:p>
    <w:p w:rsidR="002432EB" w:rsidRPr="002432EB" w:rsidRDefault="002432EB" w:rsidP="002432EB">
      <w:pPr>
        <w:jc w:val="center"/>
        <w:rPr>
          <w:rFonts w:ascii="Times New Roman" w:hAnsi="Times New Roman" w:cs="Times New Roman"/>
          <w:sz w:val="28"/>
        </w:rPr>
      </w:pPr>
    </w:p>
    <w:p w:rsidR="002432EB" w:rsidRPr="002432EB" w:rsidRDefault="002432EB" w:rsidP="002432EB">
      <w:pPr>
        <w:rPr>
          <w:rFonts w:ascii="Times New Roman" w:hAnsi="Times New Roman" w:cs="Times New Roman"/>
        </w:rPr>
      </w:pPr>
    </w:p>
    <w:p w:rsidR="002432EB" w:rsidRPr="002432EB" w:rsidRDefault="002432EB" w:rsidP="002432EB">
      <w:pPr>
        <w:rPr>
          <w:rFonts w:ascii="Times New Roman" w:hAnsi="Times New Roman" w:cs="Times New Roman"/>
        </w:rPr>
      </w:pPr>
    </w:p>
    <w:p w:rsidR="00B80579" w:rsidRPr="006608EA" w:rsidRDefault="00B80579" w:rsidP="00B805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EA">
        <w:rPr>
          <w:rFonts w:ascii="Times New Roman" w:hAnsi="Times New Roman" w:cs="Times New Roman"/>
          <w:b/>
          <w:sz w:val="28"/>
          <w:szCs w:val="28"/>
        </w:rPr>
        <w:lastRenderedPageBreak/>
        <w:t>Программное и мультимедийное сопровождение учебных занятий</w:t>
      </w:r>
    </w:p>
    <w:p w:rsidR="00B80579" w:rsidRDefault="00B80579" w:rsidP="00B805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2552"/>
        <w:gridCol w:w="2373"/>
        <w:gridCol w:w="1914"/>
        <w:gridCol w:w="1915"/>
      </w:tblGrid>
      <w:tr w:rsidR="00B80579" w:rsidTr="00D40AAB">
        <w:trPr>
          <w:trHeight w:val="574"/>
        </w:trPr>
        <w:tc>
          <w:tcPr>
            <w:tcW w:w="817" w:type="dxa"/>
            <w:vAlign w:val="center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2" w:type="dxa"/>
            <w:vAlign w:val="center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373" w:type="dxa"/>
            <w:vAlign w:val="center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Методическая разработка</w:t>
            </w:r>
          </w:p>
        </w:tc>
        <w:tc>
          <w:tcPr>
            <w:tcW w:w="1914" w:type="dxa"/>
            <w:vAlign w:val="center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Фильмы</w:t>
            </w:r>
          </w:p>
        </w:tc>
        <w:tc>
          <w:tcPr>
            <w:tcW w:w="1915" w:type="dxa"/>
            <w:vAlign w:val="center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учебники и презентации</w:t>
            </w:r>
          </w:p>
        </w:tc>
      </w:tr>
      <w:tr w:rsidR="00B80579" w:rsidTr="00D40AAB">
        <w:tc>
          <w:tcPr>
            <w:tcW w:w="817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Вводная лекция. Предмет, цели, задачи.</w:t>
            </w:r>
          </w:p>
        </w:tc>
        <w:tc>
          <w:tcPr>
            <w:tcW w:w="2373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№1</w:t>
            </w:r>
          </w:p>
        </w:tc>
        <w:tc>
          <w:tcPr>
            <w:tcW w:w="1914" w:type="dxa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5" w:type="dxa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 1, 2</w:t>
            </w:r>
          </w:p>
        </w:tc>
      </w:tr>
      <w:tr w:rsidR="00B80579" w:rsidTr="00D40AAB">
        <w:tc>
          <w:tcPr>
            <w:tcW w:w="817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жизненных проявлений.</w:t>
            </w:r>
          </w:p>
        </w:tc>
        <w:tc>
          <w:tcPr>
            <w:tcW w:w="2373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№2</w:t>
            </w:r>
          </w:p>
        </w:tc>
        <w:tc>
          <w:tcPr>
            <w:tcW w:w="1914" w:type="dxa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5" w:type="dxa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 1</w:t>
            </w:r>
          </w:p>
        </w:tc>
      </w:tr>
      <w:tr w:rsidR="00B80579" w:rsidTr="00D40AAB">
        <w:tc>
          <w:tcPr>
            <w:tcW w:w="817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Социальное поведение животных.</w:t>
            </w:r>
          </w:p>
        </w:tc>
        <w:tc>
          <w:tcPr>
            <w:tcW w:w="2373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№3</w:t>
            </w:r>
          </w:p>
        </w:tc>
        <w:tc>
          <w:tcPr>
            <w:tcW w:w="1914" w:type="dxa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Фильм 5</w:t>
            </w:r>
          </w:p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 1</w:t>
            </w:r>
          </w:p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Эволюция жизни, Земля тигров</w:t>
            </w:r>
          </w:p>
        </w:tc>
        <w:tc>
          <w:tcPr>
            <w:tcW w:w="1915" w:type="dxa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 3 , 6</w:t>
            </w:r>
          </w:p>
        </w:tc>
      </w:tr>
      <w:tr w:rsidR="00B80579" w:rsidTr="00D40AAB">
        <w:tc>
          <w:tcPr>
            <w:tcW w:w="817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рефлексов в поведении животных.</w:t>
            </w:r>
          </w:p>
        </w:tc>
        <w:tc>
          <w:tcPr>
            <w:tcW w:w="2373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№4</w:t>
            </w:r>
          </w:p>
        </w:tc>
        <w:tc>
          <w:tcPr>
            <w:tcW w:w="1914" w:type="dxa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Фильм 4</w:t>
            </w:r>
          </w:p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 1</w:t>
            </w:r>
          </w:p>
        </w:tc>
        <w:tc>
          <w:tcPr>
            <w:tcW w:w="1915" w:type="dxa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Плакаты № 1 ,2</w:t>
            </w:r>
          </w:p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ЦНС</w:t>
            </w:r>
          </w:p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Рефлекторная дуга</w:t>
            </w:r>
          </w:p>
        </w:tc>
      </w:tr>
      <w:tr w:rsidR="00B80579" w:rsidTr="00D40AAB">
        <w:tc>
          <w:tcPr>
            <w:tcW w:w="817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высшей нервной деятельности.</w:t>
            </w:r>
          </w:p>
        </w:tc>
        <w:tc>
          <w:tcPr>
            <w:tcW w:w="2373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№5</w:t>
            </w:r>
          </w:p>
        </w:tc>
        <w:tc>
          <w:tcPr>
            <w:tcW w:w="1914" w:type="dxa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Фильм «Спасение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кондара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15" w:type="dxa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80579" w:rsidTr="00D40AAB">
        <w:tc>
          <w:tcPr>
            <w:tcW w:w="817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Анализаторы.</w:t>
            </w:r>
          </w:p>
        </w:tc>
        <w:tc>
          <w:tcPr>
            <w:tcW w:w="2373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№6</w:t>
            </w:r>
          </w:p>
        </w:tc>
        <w:tc>
          <w:tcPr>
            <w:tcW w:w="1914" w:type="dxa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Фильм 3</w:t>
            </w:r>
          </w:p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чувств (акулы)</w:t>
            </w:r>
          </w:p>
        </w:tc>
        <w:tc>
          <w:tcPr>
            <w:tcW w:w="1915" w:type="dxa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Плакат №3</w:t>
            </w:r>
          </w:p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Зрительный анализатор</w:t>
            </w:r>
          </w:p>
        </w:tc>
      </w:tr>
      <w:tr w:rsidR="00B80579" w:rsidTr="00D40AAB">
        <w:tc>
          <w:tcPr>
            <w:tcW w:w="817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Генетические физиологические основы поведения. Классификация  поведения животных.</w:t>
            </w:r>
          </w:p>
        </w:tc>
        <w:tc>
          <w:tcPr>
            <w:tcW w:w="2373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№7</w:t>
            </w:r>
          </w:p>
        </w:tc>
        <w:tc>
          <w:tcPr>
            <w:tcW w:w="1914" w:type="dxa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 1, 3</w:t>
            </w:r>
          </w:p>
        </w:tc>
        <w:tc>
          <w:tcPr>
            <w:tcW w:w="1915" w:type="dxa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 4</w:t>
            </w:r>
          </w:p>
        </w:tc>
      </w:tr>
      <w:tr w:rsidR="00B80579" w:rsidTr="00D40AAB">
        <w:tc>
          <w:tcPr>
            <w:tcW w:w="817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Пищевое поведение.</w:t>
            </w:r>
          </w:p>
        </w:tc>
        <w:tc>
          <w:tcPr>
            <w:tcW w:w="2373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№8</w:t>
            </w:r>
          </w:p>
        </w:tc>
        <w:tc>
          <w:tcPr>
            <w:tcW w:w="1914" w:type="dxa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Фильм 4</w:t>
            </w:r>
          </w:p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 1</w:t>
            </w:r>
          </w:p>
        </w:tc>
        <w:tc>
          <w:tcPr>
            <w:tcW w:w="1915" w:type="dxa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 2 ,5</w:t>
            </w:r>
          </w:p>
        </w:tc>
      </w:tr>
      <w:tr w:rsidR="00B80579" w:rsidTr="00D40AAB">
        <w:tc>
          <w:tcPr>
            <w:tcW w:w="817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связанное с выделительной функцией.</w:t>
            </w:r>
          </w:p>
        </w:tc>
        <w:tc>
          <w:tcPr>
            <w:tcW w:w="2373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№9</w:t>
            </w:r>
          </w:p>
        </w:tc>
        <w:tc>
          <w:tcPr>
            <w:tcW w:w="1914" w:type="dxa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Фильм 2 , 3</w:t>
            </w:r>
          </w:p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 1</w:t>
            </w:r>
          </w:p>
        </w:tc>
        <w:tc>
          <w:tcPr>
            <w:tcW w:w="1915" w:type="dxa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80579" w:rsidTr="00D40AAB">
        <w:tc>
          <w:tcPr>
            <w:tcW w:w="817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Половое поведение самцов и самок.</w:t>
            </w:r>
          </w:p>
        </w:tc>
        <w:tc>
          <w:tcPr>
            <w:tcW w:w="2373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№10</w:t>
            </w:r>
          </w:p>
        </w:tc>
        <w:tc>
          <w:tcPr>
            <w:tcW w:w="1914" w:type="dxa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5" w:type="dxa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 4, 5</w:t>
            </w:r>
          </w:p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579" w:rsidTr="00D40AAB">
        <w:tc>
          <w:tcPr>
            <w:tcW w:w="817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Покровительственное  поведение.</w:t>
            </w:r>
          </w:p>
        </w:tc>
        <w:tc>
          <w:tcPr>
            <w:tcW w:w="2373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№11</w:t>
            </w:r>
          </w:p>
        </w:tc>
        <w:tc>
          <w:tcPr>
            <w:tcW w:w="1914" w:type="dxa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Фильм Выдры</w:t>
            </w:r>
          </w:p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 1</w:t>
            </w:r>
          </w:p>
        </w:tc>
        <w:tc>
          <w:tcPr>
            <w:tcW w:w="1915" w:type="dxa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 7</w:t>
            </w:r>
          </w:p>
        </w:tc>
      </w:tr>
      <w:tr w:rsidR="00B80579" w:rsidTr="00D40AAB">
        <w:tc>
          <w:tcPr>
            <w:tcW w:w="817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Стадное поведение.</w:t>
            </w:r>
          </w:p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Иерархия в стаде.</w:t>
            </w:r>
          </w:p>
        </w:tc>
        <w:tc>
          <w:tcPr>
            <w:tcW w:w="2373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№12</w:t>
            </w:r>
          </w:p>
        </w:tc>
        <w:tc>
          <w:tcPr>
            <w:tcW w:w="1914" w:type="dxa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5" w:type="dxa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 3 ,8</w:t>
            </w:r>
          </w:p>
        </w:tc>
      </w:tr>
      <w:tr w:rsidR="00B80579" w:rsidTr="00D40AAB">
        <w:tc>
          <w:tcPr>
            <w:tcW w:w="817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Конкурирующие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подражательное поведение.</w:t>
            </w:r>
          </w:p>
        </w:tc>
        <w:tc>
          <w:tcPr>
            <w:tcW w:w="2373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№13</w:t>
            </w:r>
          </w:p>
        </w:tc>
        <w:tc>
          <w:tcPr>
            <w:tcW w:w="1914" w:type="dxa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Фильм 7</w:t>
            </w:r>
          </w:p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 1</w:t>
            </w:r>
          </w:p>
        </w:tc>
        <w:tc>
          <w:tcPr>
            <w:tcW w:w="1915" w:type="dxa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 9 ,10</w:t>
            </w:r>
          </w:p>
        </w:tc>
      </w:tr>
      <w:tr w:rsidR="00B80579" w:rsidTr="00D40AAB">
        <w:tc>
          <w:tcPr>
            <w:tcW w:w="817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2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Поведение, связанное с самосохранением.</w:t>
            </w:r>
          </w:p>
        </w:tc>
        <w:tc>
          <w:tcPr>
            <w:tcW w:w="2373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№14</w:t>
            </w:r>
          </w:p>
        </w:tc>
        <w:tc>
          <w:tcPr>
            <w:tcW w:w="1914" w:type="dxa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Фильм</w:t>
            </w:r>
          </w:p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«Леопарды»</w:t>
            </w:r>
          </w:p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 1</w:t>
            </w:r>
          </w:p>
        </w:tc>
        <w:tc>
          <w:tcPr>
            <w:tcW w:w="1915" w:type="dxa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 2</w:t>
            </w:r>
          </w:p>
        </w:tc>
      </w:tr>
      <w:tr w:rsidR="00B80579" w:rsidTr="00D40AAB">
        <w:tc>
          <w:tcPr>
            <w:tcW w:w="817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2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Исследовательское поведение.</w:t>
            </w:r>
          </w:p>
        </w:tc>
        <w:tc>
          <w:tcPr>
            <w:tcW w:w="2373" w:type="dxa"/>
          </w:tcPr>
          <w:p w:rsidR="00B80579" w:rsidRDefault="00B80579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№5</w:t>
            </w:r>
          </w:p>
        </w:tc>
        <w:tc>
          <w:tcPr>
            <w:tcW w:w="1914" w:type="dxa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5" w:type="dxa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 10 ,11</w:t>
            </w:r>
          </w:p>
        </w:tc>
      </w:tr>
    </w:tbl>
    <w:p w:rsidR="00B80579" w:rsidRDefault="00B80579" w:rsidP="00B805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579" w:rsidRDefault="00B80579" w:rsidP="00B805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579" w:rsidRPr="00EA318E" w:rsidRDefault="00B80579" w:rsidP="00B805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18E">
        <w:rPr>
          <w:rFonts w:ascii="Times New Roman" w:hAnsi="Times New Roman" w:cs="Times New Roman"/>
          <w:b/>
          <w:sz w:val="28"/>
          <w:szCs w:val="28"/>
        </w:rPr>
        <w:lastRenderedPageBreak/>
        <w:t>Перечень специализированных аудиторий, кабинетов, лабораторий</w:t>
      </w:r>
    </w:p>
    <w:p w:rsidR="00B80579" w:rsidRPr="00EA318E" w:rsidRDefault="00B80579" w:rsidP="00B805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A318E">
        <w:rPr>
          <w:rFonts w:ascii="Times New Roman" w:hAnsi="Times New Roman" w:cs="Times New Roman"/>
          <w:b/>
          <w:sz w:val="28"/>
          <w:szCs w:val="28"/>
        </w:rPr>
        <w:t xml:space="preserve">Кафедра </w:t>
      </w:r>
      <w:r w:rsidRPr="00EA318E">
        <w:rPr>
          <w:rFonts w:ascii="Times New Roman" w:hAnsi="Times New Roman" w:cs="Times New Roman"/>
          <w:b/>
          <w:sz w:val="28"/>
          <w:szCs w:val="28"/>
          <w:u w:val="single"/>
        </w:rPr>
        <w:t>ветеринарной медицины</w:t>
      </w:r>
    </w:p>
    <w:p w:rsidR="00B80579" w:rsidRDefault="00B80579" w:rsidP="00B805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A318E">
        <w:rPr>
          <w:rFonts w:ascii="Times New Roman" w:hAnsi="Times New Roman" w:cs="Times New Roman"/>
          <w:b/>
          <w:sz w:val="28"/>
          <w:szCs w:val="28"/>
        </w:rPr>
        <w:t xml:space="preserve">для проведения занятий по дисциплине </w:t>
      </w:r>
      <w:r w:rsidRPr="00EA318E">
        <w:rPr>
          <w:rFonts w:ascii="Times New Roman" w:hAnsi="Times New Roman" w:cs="Times New Roman"/>
          <w:b/>
          <w:sz w:val="28"/>
          <w:szCs w:val="28"/>
          <w:u w:val="single"/>
        </w:rPr>
        <w:t>Этология</w:t>
      </w:r>
    </w:p>
    <w:p w:rsidR="00B80579" w:rsidRDefault="00B80579" w:rsidP="00B805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80579" w:rsidRDefault="00B80579" w:rsidP="00B805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1701"/>
        <w:gridCol w:w="2552"/>
        <w:gridCol w:w="4076"/>
      </w:tblGrid>
      <w:tr w:rsidR="00B80579" w:rsidTr="00D40AAB">
        <w:tc>
          <w:tcPr>
            <w:tcW w:w="1242" w:type="dxa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701" w:type="dxa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Корпус</w:t>
            </w:r>
          </w:p>
        </w:tc>
        <w:tc>
          <w:tcPr>
            <w:tcW w:w="2552" w:type="dxa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аудиторий</w:t>
            </w:r>
          </w:p>
        </w:tc>
        <w:tc>
          <w:tcPr>
            <w:tcW w:w="4076" w:type="dxa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Приборы и оборудование, программное обеспечение, используемые при изучении дисциплины</w:t>
            </w:r>
          </w:p>
        </w:tc>
      </w:tr>
      <w:tr w:rsidR="00B80579" w:rsidTr="00D40AAB">
        <w:tc>
          <w:tcPr>
            <w:tcW w:w="1242" w:type="dxa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4076" w:type="dxa"/>
          </w:tcPr>
          <w:p w:rsidR="00B80579" w:rsidRDefault="00B80579" w:rsidP="00D40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Мультимедийная установка, диски с видеоматериалом и презентациями занятий</w:t>
            </w:r>
          </w:p>
        </w:tc>
      </w:tr>
    </w:tbl>
    <w:p w:rsidR="00B80579" w:rsidRDefault="00B80579" w:rsidP="00B80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0579" w:rsidRDefault="00B80579" w:rsidP="00B80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0579" w:rsidRDefault="00B80579" w:rsidP="00B80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0579" w:rsidRDefault="00B80579" w:rsidP="00B80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Составитель: д.в.н., профессор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А.Тегза</w:t>
      </w:r>
      <w:proofErr w:type="spellEnd"/>
    </w:p>
    <w:p w:rsidR="00B80579" w:rsidRDefault="00B80579" w:rsidP="00B80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мая 2017г.</w:t>
      </w:r>
    </w:p>
    <w:p w:rsidR="00B80579" w:rsidRDefault="00B80579" w:rsidP="00B80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0579" w:rsidRPr="00EA318E" w:rsidRDefault="00B80579" w:rsidP="00B80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32EB" w:rsidRDefault="002432EB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Pr="007333DC" w:rsidRDefault="007333DC" w:rsidP="007333D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Лекционный комплекс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544"/>
        <w:gridCol w:w="3347"/>
        <w:gridCol w:w="1721"/>
      </w:tblGrid>
      <w:tr w:rsidR="007333DC" w:rsidRPr="00751511" w:rsidTr="00D40AAB">
        <w:trPr>
          <w:trHeight w:val="596"/>
        </w:trPr>
        <w:tc>
          <w:tcPr>
            <w:tcW w:w="959" w:type="dxa"/>
            <w:vMerge w:val="restart"/>
            <w:vAlign w:val="center"/>
          </w:tcPr>
          <w:p w:rsidR="007333DC" w:rsidRPr="00751511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51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333DC" w:rsidRPr="00751511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151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5151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44" w:type="dxa"/>
            <w:vMerge w:val="restart"/>
            <w:vAlign w:val="center"/>
          </w:tcPr>
          <w:p w:rsidR="007333DC" w:rsidRPr="00751511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511">
              <w:rPr>
                <w:rFonts w:ascii="Times New Roman" w:hAnsi="Times New Roman" w:cs="Times New Roman"/>
                <w:sz w:val="24"/>
                <w:szCs w:val="24"/>
              </w:rPr>
              <w:t>Название темы</w:t>
            </w:r>
          </w:p>
        </w:tc>
        <w:tc>
          <w:tcPr>
            <w:tcW w:w="3347" w:type="dxa"/>
            <w:vMerge w:val="restart"/>
            <w:vAlign w:val="center"/>
          </w:tcPr>
          <w:p w:rsidR="007333DC" w:rsidRPr="00751511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511">
              <w:rPr>
                <w:rFonts w:ascii="Times New Roman" w:hAnsi="Times New Roman" w:cs="Times New Roman"/>
                <w:sz w:val="24"/>
                <w:szCs w:val="24"/>
              </w:rPr>
              <w:t>Содержание темы</w:t>
            </w:r>
          </w:p>
        </w:tc>
        <w:tc>
          <w:tcPr>
            <w:tcW w:w="1721" w:type="dxa"/>
            <w:vAlign w:val="center"/>
          </w:tcPr>
          <w:p w:rsidR="007333DC" w:rsidRPr="00751511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51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751511"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 w:rsidRPr="00751511">
              <w:rPr>
                <w:rFonts w:ascii="Times New Roman" w:hAnsi="Times New Roman" w:cs="Times New Roman"/>
                <w:sz w:val="24"/>
                <w:szCs w:val="24"/>
              </w:rPr>
              <w:t>. часов</w:t>
            </w:r>
          </w:p>
        </w:tc>
      </w:tr>
      <w:tr w:rsidR="007333DC" w:rsidRPr="00751511" w:rsidTr="00D40AAB">
        <w:trPr>
          <w:trHeight w:val="208"/>
        </w:trPr>
        <w:tc>
          <w:tcPr>
            <w:tcW w:w="959" w:type="dxa"/>
            <w:vMerge/>
            <w:vAlign w:val="center"/>
          </w:tcPr>
          <w:p w:rsidR="007333DC" w:rsidRPr="00751511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7333DC" w:rsidRPr="00751511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7" w:type="dxa"/>
            <w:vMerge/>
            <w:vAlign w:val="center"/>
          </w:tcPr>
          <w:p w:rsidR="007333DC" w:rsidRPr="00751511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Align w:val="center"/>
          </w:tcPr>
          <w:p w:rsidR="007333DC" w:rsidRPr="00751511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1511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515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333DC" w:rsidRPr="00751511" w:rsidTr="00D40AAB">
        <w:tc>
          <w:tcPr>
            <w:tcW w:w="959" w:type="dxa"/>
          </w:tcPr>
          <w:p w:rsidR="007333DC" w:rsidRPr="00751511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5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7333DC" w:rsidRPr="00751511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511">
              <w:rPr>
                <w:rFonts w:ascii="Times New Roman" w:hAnsi="Times New Roman" w:cs="Times New Roman"/>
                <w:sz w:val="24"/>
                <w:szCs w:val="24"/>
              </w:rPr>
              <w:t>Вводная лекция.</w:t>
            </w:r>
          </w:p>
          <w:p w:rsidR="007333DC" w:rsidRPr="00751511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511">
              <w:rPr>
                <w:rFonts w:ascii="Times New Roman" w:hAnsi="Times New Roman" w:cs="Times New Roman"/>
                <w:sz w:val="24"/>
                <w:szCs w:val="24"/>
              </w:rPr>
              <w:t>Основы этологии.</w:t>
            </w:r>
          </w:p>
        </w:tc>
        <w:tc>
          <w:tcPr>
            <w:tcW w:w="3347" w:type="dxa"/>
          </w:tcPr>
          <w:p w:rsidR="007333DC" w:rsidRPr="00751511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511">
              <w:rPr>
                <w:rFonts w:ascii="Times New Roman" w:hAnsi="Times New Roman" w:cs="Times New Roman"/>
                <w:sz w:val="24"/>
                <w:szCs w:val="24"/>
              </w:rPr>
              <w:t>Методы этологического исследования. Приборная техника. Устройства для измерения движений. Телеметрия.</w:t>
            </w:r>
          </w:p>
        </w:tc>
        <w:tc>
          <w:tcPr>
            <w:tcW w:w="1721" w:type="dxa"/>
          </w:tcPr>
          <w:p w:rsidR="007333DC" w:rsidRPr="00751511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5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33DC" w:rsidRPr="00751511" w:rsidTr="00D40AAB">
        <w:tc>
          <w:tcPr>
            <w:tcW w:w="959" w:type="dxa"/>
          </w:tcPr>
          <w:p w:rsidR="007333DC" w:rsidRPr="00751511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5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7333DC" w:rsidRPr="00751511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511">
              <w:rPr>
                <w:rFonts w:ascii="Times New Roman" w:hAnsi="Times New Roman" w:cs="Times New Roman"/>
                <w:sz w:val="24"/>
                <w:szCs w:val="24"/>
              </w:rPr>
              <w:t>Основы и классификации видов поведения.</w:t>
            </w:r>
          </w:p>
        </w:tc>
        <w:tc>
          <w:tcPr>
            <w:tcW w:w="3347" w:type="dxa"/>
          </w:tcPr>
          <w:p w:rsidR="007333DC" w:rsidRPr="00751511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Понятия о поведение, инстинкт</w:t>
            </w:r>
            <w:r w:rsidRPr="00751511">
              <w:rPr>
                <w:rFonts w:ascii="Times New Roman" w:hAnsi="Times New Roman" w:cs="Times New Roman"/>
                <w:sz w:val="24"/>
                <w:szCs w:val="24"/>
              </w:rPr>
              <w:t>, агрессия, социальная иерархия. Классификация рефлексов по Павлову И.П. и Слониму А.Д.</w:t>
            </w:r>
          </w:p>
          <w:p w:rsidR="007333DC" w:rsidRPr="00751511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511">
              <w:rPr>
                <w:rFonts w:ascii="Times New Roman" w:hAnsi="Times New Roman" w:cs="Times New Roman"/>
                <w:sz w:val="24"/>
                <w:szCs w:val="24"/>
              </w:rPr>
              <w:t>Формы поведения.</w:t>
            </w:r>
          </w:p>
        </w:tc>
        <w:tc>
          <w:tcPr>
            <w:tcW w:w="1721" w:type="dxa"/>
          </w:tcPr>
          <w:p w:rsidR="007333DC" w:rsidRPr="00751511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5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33DC" w:rsidRPr="00751511" w:rsidTr="00D40AAB">
        <w:tc>
          <w:tcPr>
            <w:tcW w:w="959" w:type="dxa"/>
          </w:tcPr>
          <w:p w:rsidR="007333DC" w:rsidRPr="00751511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5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7333DC" w:rsidRPr="00751511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Стадное (</w:t>
            </w:r>
            <w:r w:rsidRPr="00751511">
              <w:rPr>
                <w:rFonts w:ascii="Times New Roman" w:hAnsi="Times New Roman" w:cs="Times New Roman"/>
                <w:sz w:val="24"/>
                <w:szCs w:val="24"/>
              </w:rPr>
              <w:t>групповое поведение)</w:t>
            </w:r>
          </w:p>
        </w:tc>
        <w:tc>
          <w:tcPr>
            <w:tcW w:w="3347" w:type="dxa"/>
          </w:tcPr>
          <w:p w:rsidR="007333DC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Групповой образ жизни. Лидер</w:t>
            </w:r>
          </w:p>
          <w:p w:rsidR="007333DC" w:rsidRPr="00751511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511">
              <w:rPr>
                <w:rFonts w:ascii="Times New Roman" w:hAnsi="Times New Roman" w:cs="Times New Roman"/>
                <w:sz w:val="24"/>
                <w:szCs w:val="24"/>
              </w:rPr>
              <w:t>, доминирующая особь.</w:t>
            </w:r>
          </w:p>
        </w:tc>
        <w:tc>
          <w:tcPr>
            <w:tcW w:w="1721" w:type="dxa"/>
          </w:tcPr>
          <w:p w:rsidR="007333DC" w:rsidRPr="00751511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5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33DC" w:rsidRPr="00751511" w:rsidTr="00D40AAB">
        <w:tc>
          <w:tcPr>
            <w:tcW w:w="959" w:type="dxa"/>
          </w:tcPr>
          <w:p w:rsidR="007333DC" w:rsidRPr="00751511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5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7333DC" w:rsidRPr="00751511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511">
              <w:rPr>
                <w:rFonts w:ascii="Times New Roman" w:hAnsi="Times New Roman" w:cs="Times New Roman"/>
                <w:sz w:val="24"/>
                <w:szCs w:val="24"/>
              </w:rPr>
              <w:t>Пищевое поведение</w:t>
            </w:r>
          </w:p>
        </w:tc>
        <w:tc>
          <w:tcPr>
            <w:tcW w:w="3347" w:type="dxa"/>
          </w:tcPr>
          <w:p w:rsidR="007333DC" w:rsidRPr="00751511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511">
              <w:rPr>
                <w:rFonts w:ascii="Times New Roman" w:hAnsi="Times New Roman" w:cs="Times New Roman"/>
                <w:sz w:val="24"/>
                <w:szCs w:val="24"/>
              </w:rPr>
              <w:t>Значение пищевого поведения животных. Формирование пищедобывательного поведения</w:t>
            </w:r>
            <w:proofErr w:type="gramStart"/>
            <w:r w:rsidRPr="0075151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51511">
              <w:rPr>
                <w:rFonts w:ascii="Times New Roman" w:hAnsi="Times New Roman" w:cs="Times New Roman"/>
                <w:sz w:val="24"/>
                <w:szCs w:val="24"/>
              </w:rPr>
              <w:t xml:space="preserve"> у хищных животных на примере охотничьего поведения волков и у травоядных животных. Запасание кормов животными.</w:t>
            </w:r>
          </w:p>
        </w:tc>
        <w:tc>
          <w:tcPr>
            <w:tcW w:w="1721" w:type="dxa"/>
          </w:tcPr>
          <w:p w:rsidR="007333DC" w:rsidRPr="00751511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5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33DC" w:rsidRPr="00751511" w:rsidTr="00D40AAB">
        <w:tc>
          <w:tcPr>
            <w:tcW w:w="959" w:type="dxa"/>
          </w:tcPr>
          <w:p w:rsidR="007333DC" w:rsidRPr="00751511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5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7333DC" w:rsidRPr="00751511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511">
              <w:rPr>
                <w:rFonts w:ascii="Times New Roman" w:hAnsi="Times New Roman" w:cs="Times New Roman"/>
                <w:sz w:val="24"/>
                <w:szCs w:val="24"/>
              </w:rPr>
              <w:t>Классификация форм обучения</w:t>
            </w:r>
          </w:p>
        </w:tc>
        <w:tc>
          <w:tcPr>
            <w:tcW w:w="3347" w:type="dxa"/>
          </w:tcPr>
          <w:p w:rsidR="007333DC" w:rsidRPr="00751511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1511">
              <w:rPr>
                <w:rFonts w:ascii="Times New Roman" w:hAnsi="Times New Roman" w:cs="Times New Roman"/>
                <w:sz w:val="24"/>
                <w:szCs w:val="24"/>
              </w:rPr>
              <w:t>Неассоциативное</w:t>
            </w:r>
            <w:proofErr w:type="spellEnd"/>
            <w:r w:rsidRPr="00751511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обучение. Ассоциативное обучение.</w:t>
            </w:r>
          </w:p>
        </w:tc>
        <w:tc>
          <w:tcPr>
            <w:tcW w:w="1721" w:type="dxa"/>
          </w:tcPr>
          <w:p w:rsidR="007333DC" w:rsidRPr="00751511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5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333DC" w:rsidRPr="00751511" w:rsidRDefault="007333DC" w:rsidP="007333DC">
      <w:pPr>
        <w:rPr>
          <w:rFonts w:ascii="Times New Roman" w:hAnsi="Times New Roman" w:cs="Times New Roman"/>
          <w:sz w:val="24"/>
          <w:szCs w:val="24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Pr="007333DC" w:rsidRDefault="007333DC" w:rsidP="007333DC">
      <w:pPr>
        <w:jc w:val="center"/>
        <w:rPr>
          <w:rFonts w:ascii="Times New Roman" w:hAnsi="Times New Roman" w:cs="Times New Roman"/>
          <w:sz w:val="28"/>
          <w:szCs w:val="28"/>
        </w:rPr>
      </w:pPr>
      <w:r w:rsidRPr="007333DC">
        <w:rPr>
          <w:rFonts w:ascii="Times New Roman" w:hAnsi="Times New Roman" w:cs="Times New Roman"/>
          <w:sz w:val="28"/>
          <w:szCs w:val="28"/>
        </w:rPr>
        <w:lastRenderedPageBreak/>
        <w:t>Планы практических (семинарских) занятий</w:t>
      </w:r>
    </w:p>
    <w:tbl>
      <w:tblPr>
        <w:tblStyle w:val="a3"/>
        <w:tblW w:w="9819" w:type="dxa"/>
        <w:tblLayout w:type="fixed"/>
        <w:tblLook w:val="04A0" w:firstRow="1" w:lastRow="0" w:firstColumn="1" w:lastColumn="0" w:noHBand="0" w:noVBand="1"/>
      </w:tblPr>
      <w:tblGrid>
        <w:gridCol w:w="540"/>
        <w:gridCol w:w="3254"/>
        <w:gridCol w:w="4536"/>
        <w:gridCol w:w="1489"/>
      </w:tblGrid>
      <w:tr w:rsidR="007333DC" w:rsidRPr="00A62906" w:rsidTr="00D40AAB">
        <w:tc>
          <w:tcPr>
            <w:tcW w:w="540" w:type="dxa"/>
          </w:tcPr>
          <w:p w:rsidR="007333DC" w:rsidRPr="00A62906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333DC" w:rsidRPr="00A62906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254" w:type="dxa"/>
          </w:tcPr>
          <w:p w:rsidR="007333DC" w:rsidRPr="00A62906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Название темы</w:t>
            </w:r>
          </w:p>
        </w:tc>
        <w:tc>
          <w:tcPr>
            <w:tcW w:w="4536" w:type="dxa"/>
          </w:tcPr>
          <w:p w:rsidR="007333DC" w:rsidRPr="00A62906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Содержание практического занятия</w:t>
            </w:r>
          </w:p>
        </w:tc>
        <w:tc>
          <w:tcPr>
            <w:tcW w:w="1489" w:type="dxa"/>
          </w:tcPr>
          <w:p w:rsidR="007333DC" w:rsidRPr="00A62906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7333DC" w:rsidRPr="00A62906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proofErr w:type="spellEnd"/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. часов</w:t>
            </w:r>
          </w:p>
        </w:tc>
      </w:tr>
      <w:tr w:rsidR="007333DC" w:rsidRPr="00A62906" w:rsidTr="00D40AAB">
        <w:tc>
          <w:tcPr>
            <w:tcW w:w="540" w:type="dxa"/>
          </w:tcPr>
          <w:p w:rsidR="007333DC" w:rsidRPr="00A62906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4" w:type="dxa"/>
          </w:tcPr>
          <w:p w:rsidR="007333DC" w:rsidRPr="00A62906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Основы этологического исследования. Материалы и методы</w:t>
            </w:r>
          </w:p>
        </w:tc>
        <w:tc>
          <w:tcPr>
            <w:tcW w:w="4536" w:type="dxa"/>
          </w:tcPr>
          <w:p w:rsidR="007333DC" w:rsidRPr="00A62906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Цель и задачи этологии. Методы этологии.</w:t>
            </w:r>
          </w:p>
        </w:tc>
        <w:tc>
          <w:tcPr>
            <w:tcW w:w="1489" w:type="dxa"/>
          </w:tcPr>
          <w:p w:rsidR="007333DC" w:rsidRPr="00A62906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33DC" w:rsidRPr="00A62906" w:rsidTr="00D40AAB">
        <w:tc>
          <w:tcPr>
            <w:tcW w:w="540" w:type="dxa"/>
          </w:tcPr>
          <w:p w:rsidR="007333DC" w:rsidRPr="00A62906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4" w:type="dxa"/>
          </w:tcPr>
          <w:p w:rsidR="007333DC" w:rsidRPr="00A62906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Анализаторы. Характеристика, структура анализаторов в поведении животного</w:t>
            </w:r>
          </w:p>
        </w:tc>
        <w:tc>
          <w:tcPr>
            <w:tcW w:w="4536" w:type="dxa"/>
          </w:tcPr>
          <w:p w:rsidR="007333DC" w:rsidRPr="00A62906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Характеристика, структура анализаторов. Роль анализаторов в поведении животных.</w:t>
            </w:r>
          </w:p>
        </w:tc>
        <w:tc>
          <w:tcPr>
            <w:tcW w:w="1489" w:type="dxa"/>
          </w:tcPr>
          <w:p w:rsidR="007333DC" w:rsidRPr="00A62906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33DC" w:rsidRPr="00A62906" w:rsidTr="00D40AAB">
        <w:tc>
          <w:tcPr>
            <w:tcW w:w="540" w:type="dxa"/>
          </w:tcPr>
          <w:p w:rsidR="007333DC" w:rsidRPr="00A62906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4" w:type="dxa"/>
          </w:tcPr>
          <w:p w:rsidR="007333DC" w:rsidRPr="00A62906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Генетические и физиологические основы поведения</w:t>
            </w:r>
          </w:p>
        </w:tc>
        <w:tc>
          <w:tcPr>
            <w:tcW w:w="4536" w:type="dxa"/>
          </w:tcPr>
          <w:p w:rsidR="007333DC" w:rsidRPr="00A62906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Формы поведения. Значение генетики в поведении животных. Задачи генетики поведения животных. Безусловные рефлексы. Условные рефлексы. Возбуждение и торможение. Нейрогуморальная регуляция поведения.</w:t>
            </w:r>
          </w:p>
        </w:tc>
        <w:tc>
          <w:tcPr>
            <w:tcW w:w="1489" w:type="dxa"/>
          </w:tcPr>
          <w:p w:rsidR="007333DC" w:rsidRPr="00A62906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33DC" w:rsidRPr="00A62906" w:rsidTr="00D40AAB">
        <w:tc>
          <w:tcPr>
            <w:tcW w:w="540" w:type="dxa"/>
          </w:tcPr>
          <w:p w:rsidR="007333DC" w:rsidRPr="00A62906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4" w:type="dxa"/>
          </w:tcPr>
          <w:p w:rsidR="007333DC" w:rsidRPr="00A62906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Основы классификации и видов поведения</w:t>
            </w:r>
          </w:p>
        </w:tc>
        <w:tc>
          <w:tcPr>
            <w:tcW w:w="4536" w:type="dxa"/>
          </w:tcPr>
          <w:p w:rsidR="007333DC" w:rsidRPr="00A62906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Понятие поведение, инстинкт, агрессия, социальная иерархия. Классификация рефлексов по Павлову. Формы поведения.</w:t>
            </w:r>
          </w:p>
        </w:tc>
        <w:tc>
          <w:tcPr>
            <w:tcW w:w="1489" w:type="dxa"/>
          </w:tcPr>
          <w:p w:rsidR="007333DC" w:rsidRPr="00A62906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33DC" w:rsidRPr="00A62906" w:rsidTr="00D40AAB">
        <w:tc>
          <w:tcPr>
            <w:tcW w:w="540" w:type="dxa"/>
          </w:tcPr>
          <w:p w:rsidR="007333DC" w:rsidRPr="00A62906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4" w:type="dxa"/>
          </w:tcPr>
          <w:p w:rsidR="007333DC" w:rsidRPr="00A62906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Пространственная дифференциация оседлых животных. Причины, проявления. Интеграция особей</w:t>
            </w:r>
          </w:p>
        </w:tc>
        <w:tc>
          <w:tcPr>
            <w:tcW w:w="4536" w:type="dxa"/>
          </w:tcPr>
          <w:p w:rsidR="007333DC" w:rsidRPr="00A62906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Причины, проявления. Интеграция особей. Оседлые животные.</w:t>
            </w:r>
          </w:p>
        </w:tc>
        <w:tc>
          <w:tcPr>
            <w:tcW w:w="1489" w:type="dxa"/>
          </w:tcPr>
          <w:p w:rsidR="007333DC" w:rsidRPr="00A62906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33DC" w:rsidRPr="00A62906" w:rsidTr="00D40AAB">
        <w:tc>
          <w:tcPr>
            <w:tcW w:w="540" w:type="dxa"/>
          </w:tcPr>
          <w:p w:rsidR="007333DC" w:rsidRPr="00A62906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54" w:type="dxa"/>
          </w:tcPr>
          <w:p w:rsidR="007333DC" w:rsidRPr="00A62906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Стадное поведение</w:t>
            </w:r>
          </w:p>
        </w:tc>
        <w:tc>
          <w:tcPr>
            <w:tcW w:w="4536" w:type="dxa"/>
          </w:tcPr>
          <w:p w:rsidR="007333DC" w:rsidRPr="00A62906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Групповой образ жизни. Лидер, доминирующая особь.</w:t>
            </w:r>
          </w:p>
        </w:tc>
        <w:tc>
          <w:tcPr>
            <w:tcW w:w="1489" w:type="dxa"/>
          </w:tcPr>
          <w:p w:rsidR="007333DC" w:rsidRPr="00A62906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33DC" w:rsidRPr="00A62906" w:rsidTr="00D40AAB">
        <w:tc>
          <w:tcPr>
            <w:tcW w:w="540" w:type="dxa"/>
          </w:tcPr>
          <w:p w:rsidR="007333DC" w:rsidRPr="00A62906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54" w:type="dxa"/>
          </w:tcPr>
          <w:p w:rsidR="007333DC" w:rsidRPr="00A62906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Поведение, связанное с выделительными функциями</w:t>
            </w:r>
          </w:p>
        </w:tc>
        <w:tc>
          <w:tcPr>
            <w:tcW w:w="4536" w:type="dxa"/>
          </w:tcPr>
          <w:p w:rsidR="007333DC" w:rsidRPr="00A62906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Этологическая терморегуляция. Влияние влажности воздуха, высокой и низкой температур.</w:t>
            </w:r>
          </w:p>
        </w:tc>
        <w:tc>
          <w:tcPr>
            <w:tcW w:w="1489" w:type="dxa"/>
          </w:tcPr>
          <w:p w:rsidR="007333DC" w:rsidRPr="00A62906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33DC" w:rsidRPr="00A62906" w:rsidTr="00D40AAB">
        <w:tc>
          <w:tcPr>
            <w:tcW w:w="540" w:type="dxa"/>
          </w:tcPr>
          <w:p w:rsidR="007333DC" w:rsidRPr="00A62906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54" w:type="dxa"/>
          </w:tcPr>
          <w:p w:rsidR="007333DC" w:rsidRPr="00A62906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Половое поведение</w:t>
            </w:r>
          </w:p>
        </w:tc>
        <w:tc>
          <w:tcPr>
            <w:tcW w:w="4536" w:type="dxa"/>
          </w:tcPr>
          <w:p w:rsidR="007333DC" w:rsidRPr="00A62906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Коммуникации в половом поведение. Ритуализация полового поведения. Брачные церемонии животных.</w:t>
            </w:r>
          </w:p>
        </w:tc>
        <w:tc>
          <w:tcPr>
            <w:tcW w:w="1489" w:type="dxa"/>
          </w:tcPr>
          <w:p w:rsidR="007333DC" w:rsidRPr="00A62906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33DC" w:rsidRPr="00A62906" w:rsidTr="00D40AAB">
        <w:tc>
          <w:tcPr>
            <w:tcW w:w="540" w:type="dxa"/>
          </w:tcPr>
          <w:p w:rsidR="007333DC" w:rsidRPr="00A62906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54" w:type="dxa"/>
          </w:tcPr>
          <w:p w:rsidR="007333DC" w:rsidRPr="00A62906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Аллеломиметическое</w:t>
            </w:r>
            <w:proofErr w:type="spellEnd"/>
            <w:r w:rsidRPr="00A62906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</w:t>
            </w:r>
          </w:p>
        </w:tc>
        <w:tc>
          <w:tcPr>
            <w:tcW w:w="4536" w:type="dxa"/>
          </w:tcPr>
          <w:p w:rsidR="007333DC" w:rsidRPr="00A62906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 xml:space="preserve">Подражательное поведение. </w:t>
            </w:r>
            <w:proofErr w:type="spellStart"/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Аллеломиметическое</w:t>
            </w:r>
            <w:proofErr w:type="spellEnd"/>
            <w:r w:rsidRPr="00A62906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</w:t>
            </w:r>
          </w:p>
        </w:tc>
        <w:tc>
          <w:tcPr>
            <w:tcW w:w="1489" w:type="dxa"/>
          </w:tcPr>
          <w:p w:rsidR="007333DC" w:rsidRPr="00A62906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33DC" w:rsidRPr="00A62906" w:rsidTr="00D40AAB">
        <w:tc>
          <w:tcPr>
            <w:tcW w:w="540" w:type="dxa"/>
          </w:tcPr>
          <w:p w:rsidR="007333DC" w:rsidRPr="00A62906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54" w:type="dxa"/>
          </w:tcPr>
          <w:p w:rsidR="007333DC" w:rsidRPr="00A62906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Исследовательское поведение</w:t>
            </w:r>
          </w:p>
        </w:tc>
        <w:tc>
          <w:tcPr>
            <w:tcW w:w="4536" w:type="dxa"/>
          </w:tcPr>
          <w:p w:rsidR="007333DC" w:rsidRPr="00A62906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Обследование предметов. Локомоторная исследовательская активность.</w:t>
            </w:r>
          </w:p>
        </w:tc>
        <w:tc>
          <w:tcPr>
            <w:tcW w:w="1489" w:type="dxa"/>
          </w:tcPr>
          <w:p w:rsidR="007333DC" w:rsidRPr="00A62906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33DC" w:rsidRPr="00A62906" w:rsidTr="00D40AAB">
        <w:tc>
          <w:tcPr>
            <w:tcW w:w="540" w:type="dxa"/>
          </w:tcPr>
          <w:p w:rsidR="007333DC" w:rsidRPr="00A62906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54" w:type="dxa"/>
          </w:tcPr>
          <w:p w:rsidR="007333DC" w:rsidRPr="00A62906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Поведение, связанное с самосохранением</w:t>
            </w:r>
          </w:p>
        </w:tc>
        <w:tc>
          <w:tcPr>
            <w:tcW w:w="4536" w:type="dxa"/>
          </w:tcPr>
          <w:p w:rsidR="007333DC" w:rsidRPr="00A62906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Оборона. Нападение. Комфортные движения. Фуражировка.</w:t>
            </w:r>
          </w:p>
        </w:tc>
        <w:tc>
          <w:tcPr>
            <w:tcW w:w="1489" w:type="dxa"/>
          </w:tcPr>
          <w:p w:rsidR="007333DC" w:rsidRPr="00A62906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33DC" w:rsidRPr="00A62906" w:rsidTr="00D40AAB">
        <w:tc>
          <w:tcPr>
            <w:tcW w:w="540" w:type="dxa"/>
          </w:tcPr>
          <w:p w:rsidR="007333DC" w:rsidRPr="00A62906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54" w:type="dxa"/>
          </w:tcPr>
          <w:p w:rsidR="007333DC" w:rsidRPr="00A62906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Конкурирующее поведение</w:t>
            </w:r>
          </w:p>
        </w:tc>
        <w:tc>
          <w:tcPr>
            <w:tcW w:w="4536" w:type="dxa"/>
          </w:tcPr>
          <w:p w:rsidR="007333DC" w:rsidRPr="00A62906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Внутривидовая конкуренция. Межвидовая конкуренция.</w:t>
            </w:r>
          </w:p>
        </w:tc>
        <w:tc>
          <w:tcPr>
            <w:tcW w:w="1489" w:type="dxa"/>
          </w:tcPr>
          <w:p w:rsidR="007333DC" w:rsidRPr="00A62906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33DC" w:rsidRPr="00A62906" w:rsidTr="00D40AAB">
        <w:tc>
          <w:tcPr>
            <w:tcW w:w="540" w:type="dxa"/>
          </w:tcPr>
          <w:p w:rsidR="007333DC" w:rsidRPr="00A62906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54" w:type="dxa"/>
          </w:tcPr>
          <w:p w:rsidR="007333DC" w:rsidRPr="00A62906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Пищевое поведение</w:t>
            </w:r>
          </w:p>
        </w:tc>
        <w:tc>
          <w:tcPr>
            <w:tcW w:w="4536" w:type="dxa"/>
          </w:tcPr>
          <w:p w:rsidR="007333DC" w:rsidRPr="00A62906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Питание. Пищедобывательная деятельность.</w:t>
            </w:r>
          </w:p>
        </w:tc>
        <w:tc>
          <w:tcPr>
            <w:tcW w:w="1489" w:type="dxa"/>
          </w:tcPr>
          <w:p w:rsidR="007333DC" w:rsidRPr="00A62906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33DC" w:rsidRPr="00A62906" w:rsidTr="00D40AAB">
        <w:tc>
          <w:tcPr>
            <w:tcW w:w="540" w:type="dxa"/>
          </w:tcPr>
          <w:p w:rsidR="007333DC" w:rsidRPr="00A62906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54" w:type="dxa"/>
          </w:tcPr>
          <w:p w:rsidR="007333DC" w:rsidRPr="00A62906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Покровительственное поведение</w:t>
            </w:r>
          </w:p>
        </w:tc>
        <w:tc>
          <w:tcPr>
            <w:tcW w:w="4536" w:type="dxa"/>
          </w:tcPr>
          <w:p w:rsidR="007333DC" w:rsidRPr="00A62906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Родительский инстинкт.</w:t>
            </w:r>
          </w:p>
        </w:tc>
        <w:tc>
          <w:tcPr>
            <w:tcW w:w="1489" w:type="dxa"/>
          </w:tcPr>
          <w:p w:rsidR="007333DC" w:rsidRPr="00A62906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33DC" w:rsidRPr="00A62906" w:rsidTr="00D40AAB">
        <w:tc>
          <w:tcPr>
            <w:tcW w:w="540" w:type="dxa"/>
          </w:tcPr>
          <w:p w:rsidR="007333DC" w:rsidRPr="00A62906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54" w:type="dxa"/>
          </w:tcPr>
          <w:p w:rsidR="007333DC" w:rsidRPr="00A62906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Классификация форм обучения</w:t>
            </w:r>
          </w:p>
        </w:tc>
        <w:tc>
          <w:tcPr>
            <w:tcW w:w="4536" w:type="dxa"/>
          </w:tcPr>
          <w:p w:rsidR="007333DC" w:rsidRPr="00A62906" w:rsidRDefault="007333DC" w:rsidP="00D40A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Неассоциативное</w:t>
            </w:r>
            <w:proofErr w:type="spellEnd"/>
            <w:r w:rsidRPr="00A62906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обучение. Ассоциативное обучение.</w:t>
            </w:r>
          </w:p>
        </w:tc>
        <w:tc>
          <w:tcPr>
            <w:tcW w:w="1489" w:type="dxa"/>
          </w:tcPr>
          <w:p w:rsidR="007333DC" w:rsidRPr="00A62906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33DC" w:rsidRPr="00A62906" w:rsidTr="00D40AAB">
        <w:tc>
          <w:tcPr>
            <w:tcW w:w="540" w:type="dxa"/>
          </w:tcPr>
          <w:p w:rsidR="007333DC" w:rsidRPr="00A62906" w:rsidRDefault="007333DC" w:rsidP="00D40A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</w:tcPr>
          <w:p w:rsidR="007333DC" w:rsidRPr="00A62906" w:rsidRDefault="007333DC" w:rsidP="00D40A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7333DC" w:rsidRPr="00A62906" w:rsidRDefault="007333DC" w:rsidP="00D40A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b/>
                <w:sz w:val="24"/>
                <w:szCs w:val="24"/>
              </w:rPr>
              <w:t>Итого практических занятий</w:t>
            </w:r>
          </w:p>
        </w:tc>
        <w:tc>
          <w:tcPr>
            <w:tcW w:w="1489" w:type="dxa"/>
          </w:tcPr>
          <w:p w:rsidR="007333DC" w:rsidRPr="00A62906" w:rsidRDefault="007333DC" w:rsidP="00D40A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906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</w:tbl>
    <w:p w:rsidR="007333DC" w:rsidRPr="00A62906" w:rsidRDefault="007333DC" w:rsidP="007333DC">
      <w:pPr>
        <w:rPr>
          <w:sz w:val="24"/>
          <w:szCs w:val="24"/>
        </w:rPr>
      </w:pPr>
    </w:p>
    <w:p w:rsidR="007333DC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3DC" w:rsidRPr="007333DC" w:rsidRDefault="007333DC" w:rsidP="007333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33DC">
        <w:rPr>
          <w:rFonts w:ascii="Times New Roman" w:hAnsi="Times New Roman" w:cs="Times New Roman"/>
          <w:sz w:val="28"/>
          <w:szCs w:val="28"/>
        </w:rPr>
        <w:t>Самостоятельная работа студентов под руководством преподавателя</w:t>
      </w:r>
    </w:p>
    <w:p w:rsidR="007333DC" w:rsidRDefault="007333DC" w:rsidP="007333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00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3"/>
        <w:gridCol w:w="2838"/>
        <w:gridCol w:w="4533"/>
        <w:gridCol w:w="1626"/>
      </w:tblGrid>
      <w:tr w:rsidR="007333DC" w:rsidTr="00D40AAB">
        <w:trPr>
          <w:trHeight w:val="409"/>
        </w:trPr>
        <w:tc>
          <w:tcPr>
            <w:tcW w:w="603" w:type="dxa"/>
            <w:vMerge w:val="restart"/>
            <w:vAlign w:val="center"/>
          </w:tcPr>
          <w:p w:rsidR="007333DC" w:rsidRPr="001D7C52" w:rsidRDefault="007333DC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838" w:type="dxa"/>
            <w:vMerge w:val="restart"/>
            <w:vAlign w:val="center"/>
          </w:tcPr>
          <w:p w:rsidR="007333DC" w:rsidRPr="001D7C52" w:rsidRDefault="007333DC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темы</w:t>
            </w:r>
          </w:p>
        </w:tc>
        <w:tc>
          <w:tcPr>
            <w:tcW w:w="4533" w:type="dxa"/>
            <w:vMerge w:val="restart"/>
            <w:vAlign w:val="center"/>
          </w:tcPr>
          <w:p w:rsidR="007333DC" w:rsidRPr="001D7C52" w:rsidRDefault="007333DC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СРСП</w:t>
            </w:r>
          </w:p>
        </w:tc>
        <w:tc>
          <w:tcPr>
            <w:tcW w:w="1626" w:type="dxa"/>
            <w:vAlign w:val="center"/>
          </w:tcPr>
          <w:p w:rsidR="007333DC" w:rsidRPr="001D7C52" w:rsidRDefault="007333DC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асов</w:t>
            </w:r>
          </w:p>
        </w:tc>
      </w:tr>
      <w:tr w:rsidR="007333DC" w:rsidTr="00D40AAB">
        <w:trPr>
          <w:trHeight w:val="402"/>
        </w:trPr>
        <w:tc>
          <w:tcPr>
            <w:tcW w:w="603" w:type="dxa"/>
            <w:vMerge/>
            <w:vAlign w:val="center"/>
          </w:tcPr>
          <w:p w:rsidR="007333DC" w:rsidRDefault="007333DC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8" w:type="dxa"/>
            <w:vMerge/>
            <w:vAlign w:val="center"/>
          </w:tcPr>
          <w:p w:rsidR="007333DC" w:rsidRDefault="007333DC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3" w:type="dxa"/>
            <w:vMerge/>
            <w:vAlign w:val="center"/>
          </w:tcPr>
          <w:p w:rsidR="007333DC" w:rsidRDefault="007333DC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26" w:type="dxa"/>
            <w:vAlign w:val="center"/>
          </w:tcPr>
          <w:p w:rsidR="007333DC" w:rsidRPr="001D7C52" w:rsidRDefault="007333DC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333DC" w:rsidTr="00D40AAB">
        <w:trPr>
          <w:trHeight w:val="363"/>
        </w:trPr>
        <w:tc>
          <w:tcPr>
            <w:tcW w:w="9600" w:type="dxa"/>
            <w:gridSpan w:val="4"/>
          </w:tcPr>
          <w:p w:rsidR="007333DC" w:rsidRPr="00C21F03" w:rsidRDefault="007333DC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1F03">
              <w:rPr>
                <w:rFonts w:ascii="Times New Roman" w:hAnsi="Times New Roman" w:cs="Times New Roman"/>
                <w:sz w:val="28"/>
                <w:szCs w:val="28"/>
              </w:rPr>
              <w:t>СРСП ауд.</w:t>
            </w:r>
          </w:p>
        </w:tc>
      </w:tr>
      <w:tr w:rsidR="007333DC" w:rsidTr="00D40AAB">
        <w:trPr>
          <w:trHeight w:val="1290"/>
        </w:trPr>
        <w:tc>
          <w:tcPr>
            <w:tcW w:w="603" w:type="dxa"/>
          </w:tcPr>
          <w:p w:rsidR="007333DC" w:rsidRPr="001D7C52" w:rsidRDefault="007333DC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8" w:type="dxa"/>
          </w:tcPr>
          <w:p w:rsidR="007333DC" w:rsidRPr="004559C7" w:rsidRDefault="007333DC" w:rsidP="00D40A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этология.</w:t>
            </w:r>
          </w:p>
        </w:tc>
        <w:tc>
          <w:tcPr>
            <w:tcW w:w="4533" w:type="dxa"/>
          </w:tcPr>
          <w:p w:rsidR="007333DC" w:rsidRPr="004559C7" w:rsidRDefault="007333DC" w:rsidP="00D40A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Материалы и методы этологических исследований. Суточная и сезонная цикличность в поведении животных. Экзогенные и эндогенные факторы.</w:t>
            </w:r>
          </w:p>
        </w:tc>
        <w:tc>
          <w:tcPr>
            <w:tcW w:w="1626" w:type="dxa"/>
          </w:tcPr>
          <w:p w:rsidR="007333DC" w:rsidRPr="001D7C52" w:rsidRDefault="007333DC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333DC" w:rsidTr="00D40AAB">
        <w:trPr>
          <w:trHeight w:val="1095"/>
        </w:trPr>
        <w:tc>
          <w:tcPr>
            <w:tcW w:w="603" w:type="dxa"/>
          </w:tcPr>
          <w:p w:rsidR="007333DC" w:rsidRPr="001D7C52" w:rsidRDefault="007333DC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8" w:type="dxa"/>
          </w:tcPr>
          <w:p w:rsidR="007333DC" w:rsidRPr="004559C7" w:rsidRDefault="007333DC" w:rsidP="00D40A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Роль рефлексов в поведении животных.</w:t>
            </w:r>
          </w:p>
        </w:tc>
        <w:tc>
          <w:tcPr>
            <w:tcW w:w="4533" w:type="dxa"/>
          </w:tcPr>
          <w:p w:rsidR="007333DC" w:rsidRPr="004559C7" w:rsidRDefault="007333DC" w:rsidP="00D40A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Пищевой рефлекс. Ориентировочные рефлексы. Оборонительные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рефлексы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оловой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рефлекс.</w:t>
            </w:r>
          </w:p>
        </w:tc>
        <w:tc>
          <w:tcPr>
            <w:tcW w:w="1626" w:type="dxa"/>
          </w:tcPr>
          <w:p w:rsidR="007333DC" w:rsidRPr="001D7C52" w:rsidRDefault="007333DC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333DC" w:rsidTr="00D40AAB">
        <w:trPr>
          <w:trHeight w:val="720"/>
        </w:trPr>
        <w:tc>
          <w:tcPr>
            <w:tcW w:w="603" w:type="dxa"/>
          </w:tcPr>
          <w:p w:rsidR="007333DC" w:rsidRPr="001D7C52" w:rsidRDefault="007333DC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8" w:type="dxa"/>
          </w:tcPr>
          <w:p w:rsidR="007333DC" w:rsidRPr="004559C7" w:rsidRDefault="007333DC" w:rsidP="00D40A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Социальное поведение. Поведение самцов и самок.</w:t>
            </w:r>
          </w:p>
        </w:tc>
        <w:tc>
          <w:tcPr>
            <w:tcW w:w="4533" w:type="dxa"/>
          </w:tcPr>
          <w:p w:rsidR="007333DC" w:rsidRPr="004559C7" w:rsidRDefault="007333DC" w:rsidP="00D40A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Социальное поведение. Структура сообщества. Формы социальной организации. Ритуальное поведение.</w:t>
            </w:r>
          </w:p>
        </w:tc>
        <w:tc>
          <w:tcPr>
            <w:tcW w:w="1626" w:type="dxa"/>
          </w:tcPr>
          <w:p w:rsidR="007333DC" w:rsidRPr="001D7C52" w:rsidRDefault="007333DC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333DC" w:rsidTr="00D40AAB">
        <w:trPr>
          <w:trHeight w:val="495"/>
        </w:trPr>
        <w:tc>
          <w:tcPr>
            <w:tcW w:w="603" w:type="dxa"/>
          </w:tcPr>
          <w:p w:rsidR="007333DC" w:rsidRPr="001D7C52" w:rsidRDefault="007333DC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8" w:type="dxa"/>
          </w:tcPr>
          <w:p w:rsidR="007333DC" w:rsidRPr="004559C7" w:rsidRDefault="007333DC" w:rsidP="00D40A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Пищевое поведение.</w:t>
            </w:r>
          </w:p>
        </w:tc>
        <w:tc>
          <w:tcPr>
            <w:tcW w:w="4533" w:type="dxa"/>
          </w:tcPr>
          <w:p w:rsidR="007333DC" w:rsidRPr="004559C7" w:rsidRDefault="007333DC" w:rsidP="00D40A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Питание. Пищедобывательная деятельность.</w:t>
            </w:r>
          </w:p>
        </w:tc>
        <w:tc>
          <w:tcPr>
            <w:tcW w:w="1626" w:type="dxa"/>
          </w:tcPr>
          <w:p w:rsidR="007333DC" w:rsidRPr="001D7C52" w:rsidRDefault="007333DC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333DC" w:rsidTr="00D40AAB">
        <w:trPr>
          <w:trHeight w:val="480"/>
        </w:trPr>
        <w:tc>
          <w:tcPr>
            <w:tcW w:w="603" w:type="dxa"/>
          </w:tcPr>
          <w:p w:rsidR="007333DC" w:rsidRPr="001D7C52" w:rsidRDefault="007333DC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8" w:type="dxa"/>
          </w:tcPr>
          <w:p w:rsidR="007333DC" w:rsidRPr="004559C7" w:rsidRDefault="007333DC" w:rsidP="00D40A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Покровительственное поведение.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Поведение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связанное с самосохранением</w:t>
            </w:r>
          </w:p>
        </w:tc>
        <w:tc>
          <w:tcPr>
            <w:tcW w:w="4533" w:type="dxa"/>
          </w:tcPr>
          <w:p w:rsidR="007333DC" w:rsidRPr="001F7B00" w:rsidRDefault="007333DC" w:rsidP="00D40A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Оборона. Нападение.</w:t>
            </w:r>
          </w:p>
        </w:tc>
        <w:tc>
          <w:tcPr>
            <w:tcW w:w="1626" w:type="dxa"/>
          </w:tcPr>
          <w:p w:rsidR="007333DC" w:rsidRPr="001D7C52" w:rsidRDefault="007333DC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333DC" w:rsidTr="00D40AAB">
        <w:trPr>
          <w:trHeight w:val="480"/>
        </w:trPr>
        <w:tc>
          <w:tcPr>
            <w:tcW w:w="7974" w:type="dxa"/>
            <w:gridSpan w:val="3"/>
          </w:tcPr>
          <w:p w:rsidR="007333DC" w:rsidRPr="003F22BA" w:rsidRDefault="007333DC" w:rsidP="00D40A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2BA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626" w:type="dxa"/>
          </w:tcPr>
          <w:p w:rsidR="007333DC" w:rsidRDefault="007333DC" w:rsidP="00D4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7333DC" w:rsidRPr="00D103EF" w:rsidRDefault="007333DC" w:rsidP="007333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333DC" w:rsidRPr="002432EB" w:rsidRDefault="007333DC" w:rsidP="002432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333DC" w:rsidRPr="002432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A45"/>
    <w:rsid w:val="000743FF"/>
    <w:rsid w:val="002432EB"/>
    <w:rsid w:val="007333DC"/>
    <w:rsid w:val="007A4A45"/>
    <w:rsid w:val="00B80579"/>
    <w:rsid w:val="00C21F03"/>
    <w:rsid w:val="00D40AAB"/>
    <w:rsid w:val="00F5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2EB"/>
  </w:style>
  <w:style w:type="paragraph" w:styleId="1">
    <w:name w:val="heading 1"/>
    <w:basedOn w:val="a"/>
    <w:next w:val="a"/>
    <w:link w:val="10"/>
    <w:qFormat/>
    <w:rsid w:val="002432E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432E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2432E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2432EB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2432EB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32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2432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432E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2432E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2432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2432EB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21">
    <w:name w:val="Body Text 2"/>
    <w:basedOn w:val="a"/>
    <w:link w:val="22"/>
    <w:rsid w:val="002432E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2432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2432E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2432EB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2EB"/>
  </w:style>
  <w:style w:type="paragraph" w:styleId="1">
    <w:name w:val="heading 1"/>
    <w:basedOn w:val="a"/>
    <w:next w:val="a"/>
    <w:link w:val="10"/>
    <w:qFormat/>
    <w:rsid w:val="002432E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432E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2432E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2432EB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2432EB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32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2432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432E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2432E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2432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2432EB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21">
    <w:name w:val="Body Text 2"/>
    <w:basedOn w:val="a"/>
    <w:link w:val="22"/>
    <w:rsid w:val="002432E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2432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2432E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2432EB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18</Pages>
  <Words>3084</Words>
  <Characters>17581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</dc:creator>
  <cp:keywords/>
  <dc:description/>
  <cp:lastModifiedBy>38</cp:lastModifiedBy>
  <cp:revision>5</cp:revision>
  <dcterms:created xsi:type="dcterms:W3CDTF">2017-06-07T05:28:00Z</dcterms:created>
  <dcterms:modified xsi:type="dcterms:W3CDTF">2017-06-09T03:52:00Z</dcterms:modified>
</cp:coreProperties>
</file>